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3B3D0" w14:textId="77777777" w:rsidR="000B4971" w:rsidRPr="00685669" w:rsidRDefault="00C24C83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667966A" w14:textId="77777777" w:rsidR="006A705A" w:rsidRDefault="006A705A" w:rsidP="006A705A">
      <w:pPr>
        <w:spacing w:after="0" w:line="240" w:lineRule="auto"/>
        <w:ind w:left="-284" w:right="3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0250F9" w14:textId="5AE775EC" w:rsidR="006A705A" w:rsidRDefault="006A705A" w:rsidP="006A705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4A3B78">
        <w:rPr>
          <w:rFonts w:ascii="Times New Roman" w:hAnsi="Times New Roman"/>
          <w:sz w:val="28"/>
          <w:szCs w:val="28"/>
        </w:rPr>
        <w:t>ОП</w:t>
      </w:r>
    </w:p>
    <w:p w14:paraId="16E95306" w14:textId="77777777" w:rsidR="006A705A" w:rsidRDefault="006A705A" w:rsidP="006A7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22DCAF" w14:textId="77777777" w:rsidR="006A705A" w:rsidRDefault="006A705A" w:rsidP="006A7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2478CE56" w14:textId="77777777" w:rsidR="006A705A" w:rsidRDefault="006A705A" w:rsidP="006A7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14:paraId="49908BE3" w14:textId="77777777" w:rsidR="006A705A" w:rsidRDefault="006A705A" w:rsidP="006A705A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1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6A705A" w14:paraId="41CEE083" w14:textId="77777777" w:rsidTr="006A705A">
        <w:trPr>
          <w:trHeight w:val="1252"/>
        </w:trPr>
        <w:tc>
          <w:tcPr>
            <w:tcW w:w="5331" w:type="dxa"/>
            <w:hideMark/>
          </w:tcPr>
          <w:p w14:paraId="49536AB7" w14:textId="77777777" w:rsidR="006A705A" w:rsidRDefault="006A70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14:paraId="2031D3DC" w14:textId="77777777" w:rsidR="006A705A" w:rsidRDefault="006A7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14:paraId="32996F8C" w14:textId="25E98F91" w:rsidR="006A705A" w:rsidRDefault="006A705A" w:rsidP="004A3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="004A3B78"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14:paraId="4359126B" w14:textId="77777777" w:rsidR="006A705A" w:rsidRDefault="006A70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3003B00A" w14:textId="77777777" w:rsidR="004A3B78" w:rsidRDefault="006A705A" w:rsidP="004A3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МАОУ </w:t>
            </w:r>
          </w:p>
          <w:p w14:paraId="6D8F8569" w14:textId="77777777" w:rsidR="006A705A" w:rsidRDefault="006A705A" w:rsidP="004A3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A3B78">
              <w:rPr>
                <w:rFonts w:ascii="Times New Roman" w:hAnsi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A3B78">
              <w:rPr>
                <w:rFonts w:ascii="Times New Roman" w:hAnsi="Times New Roman"/>
                <w:sz w:val="28"/>
                <w:szCs w:val="28"/>
              </w:rPr>
              <w:t>29.08.2023</w:t>
            </w:r>
            <w:proofErr w:type="gramEnd"/>
          </w:p>
          <w:p w14:paraId="50936678" w14:textId="35FE0302" w:rsidR="004A3B78" w:rsidRDefault="004A3B78" w:rsidP="004A3B78">
            <w:pPr>
              <w:rPr>
                <w:rFonts w:ascii="Times New Roman" w:hAnsi="Times New Roman"/>
                <w:sz w:val="28"/>
                <w:szCs w:val="28"/>
              </w:rPr>
            </w:pPr>
            <w:r w:rsidRPr="009F7AC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CC632EC" wp14:editId="0A9C87B7">
                  <wp:extent cx="2362200" cy="857564"/>
                  <wp:effectExtent l="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214" cy="86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5A" w14:paraId="75C7D56A" w14:textId="77777777" w:rsidTr="006A705A">
        <w:trPr>
          <w:trHeight w:val="1252"/>
        </w:trPr>
        <w:tc>
          <w:tcPr>
            <w:tcW w:w="5331" w:type="dxa"/>
            <w:hideMark/>
          </w:tcPr>
          <w:p w14:paraId="3887D00A" w14:textId="77777777" w:rsidR="006A705A" w:rsidRDefault="006A70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14:paraId="4D44F04A" w14:textId="77777777" w:rsidR="006A705A" w:rsidRDefault="006A7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68C32CDC" w14:textId="7A9A1BC5" w:rsidR="006A705A" w:rsidRDefault="006A705A" w:rsidP="004A3B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="004A3B78">
              <w:rPr>
                <w:rFonts w:ascii="Times New Roman" w:hAnsi="Times New Roman"/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14:paraId="229CD5EE" w14:textId="69D888A2" w:rsidR="006A705A" w:rsidRDefault="006A705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83D1D04" w14:textId="77777777" w:rsidR="00ED51BB" w:rsidRPr="008B030B" w:rsidRDefault="00ED51BB" w:rsidP="00ED51BB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4B8EF3FA" w14:textId="77777777" w:rsidR="00ED51BB" w:rsidRPr="008B030B" w:rsidRDefault="00ED51BB" w:rsidP="00ED51B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46328946" w14:textId="77777777" w:rsidR="00ED51BB" w:rsidRPr="008B030B" w:rsidRDefault="00ED51BB" w:rsidP="00ED51B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BC918E6" w14:textId="77777777" w:rsidR="00ED51BB" w:rsidRPr="008B030B" w:rsidRDefault="00ED51BB" w:rsidP="00ED51B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курса внеурочной деятельности по химии</w:t>
      </w:r>
    </w:p>
    <w:p w14:paraId="0CCCFA90" w14:textId="77777777" w:rsidR="00ED51BB" w:rsidRPr="008B030B" w:rsidRDefault="00ED51BB" w:rsidP="00ED51BB">
      <w:pPr>
        <w:spacing w:after="160" w:line="259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«Эксперимент как способ решения нетрадиционных задач»</w:t>
      </w:r>
    </w:p>
    <w:p w14:paraId="2EB512F9" w14:textId="77777777" w:rsidR="00ED51BB" w:rsidRPr="008B030B" w:rsidRDefault="00ED51BB" w:rsidP="00ED51BB">
      <w:pPr>
        <w:spacing w:after="160" w:line="259" w:lineRule="auto"/>
        <w:jc w:val="center"/>
      </w:pPr>
    </w:p>
    <w:p w14:paraId="73A597D2" w14:textId="77777777" w:rsidR="00ED51BB" w:rsidRPr="008B030B" w:rsidRDefault="00ED51BB" w:rsidP="00ED51BB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32BE4A6D" w14:textId="77777777" w:rsidR="00ED51BB" w:rsidRPr="008B030B" w:rsidRDefault="00ED51BB" w:rsidP="00ED51BB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Булгакова Виалетта Владимировна</w:t>
      </w:r>
    </w:p>
    <w:p w14:paraId="493A0A3E" w14:textId="77777777" w:rsidR="00ED51BB" w:rsidRDefault="00ED51BB" w:rsidP="00ED51BB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C81E26" w14:textId="77777777" w:rsidR="006A705A" w:rsidRDefault="006A705A" w:rsidP="006A705A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год: 2023-2024</w:t>
      </w:r>
    </w:p>
    <w:p w14:paraId="0B743850" w14:textId="77777777" w:rsidR="00ED51BB" w:rsidRPr="00E31C15" w:rsidRDefault="00ED51BB" w:rsidP="00ED51BB">
      <w:pPr>
        <w:spacing w:after="160" w:line="259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Классы</w:t>
      </w:r>
      <w:r w:rsidRPr="00E31C15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5E709A">
        <w:rPr>
          <w:rFonts w:ascii="Times New Roman" w:hAnsi="Times New Roman"/>
          <w:sz w:val="28"/>
          <w:szCs w:val="28"/>
          <w:u w:val="single"/>
        </w:rPr>
        <w:t>11</w:t>
      </w:r>
    </w:p>
    <w:p w14:paraId="04A0FF53" w14:textId="77777777" w:rsidR="00ED51BB" w:rsidRPr="008B030B" w:rsidRDefault="00ED51BB" w:rsidP="00ED51B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2F6FD7B7" w14:textId="77777777" w:rsidR="00ED51BB" w:rsidRPr="008B030B" w:rsidRDefault="00ED51BB" w:rsidP="00ED51B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2811AD5B" w14:textId="77777777" w:rsidR="00ED51BB" w:rsidRDefault="00ED51BB" w:rsidP="00ED51BB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934530D" w14:textId="77777777" w:rsidR="00ED51BB" w:rsidRDefault="00ED51BB" w:rsidP="00ED51BB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7762EF23" w14:textId="77777777" w:rsidR="00ED51BB" w:rsidRDefault="00ED51BB" w:rsidP="00ED51BB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97D149E" w14:textId="77777777" w:rsidR="00ED51BB" w:rsidRPr="008B030B" w:rsidRDefault="00ED51BB" w:rsidP="00ED51BB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3E8CB176" w14:textId="5950FEE1" w:rsidR="00ED51BB" w:rsidRPr="00E31C15" w:rsidRDefault="004A3B78" w:rsidP="00ED51BB">
      <w:pPr>
        <w:tabs>
          <w:tab w:val="left" w:pos="3694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ород Новосибирск, Новосибирская область, 2023</w:t>
      </w:r>
    </w:p>
    <w:p w14:paraId="3680E152" w14:textId="77777777"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0DE62" w14:textId="77777777"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01609" w14:textId="77777777"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A5F91" w14:textId="77777777"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100BE" w14:textId="77777777"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61BF0" w14:textId="77777777"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AB8C1" w14:textId="77777777"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EAA8A" w14:textId="77777777" w:rsidR="00C52B16" w:rsidRPr="00685669" w:rsidRDefault="00C52B16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AA15595" w14:textId="77777777" w:rsidR="000B4971" w:rsidRPr="00685669" w:rsidRDefault="00C24C83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52B16" w:rsidRPr="0068566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685669">
        <w:rPr>
          <w:rFonts w:ascii="Times New Roman" w:hAnsi="Times New Roman" w:cs="Times New Roman"/>
          <w:b/>
          <w:sz w:val="28"/>
          <w:szCs w:val="28"/>
        </w:rPr>
        <w:t>«</w:t>
      </w:r>
      <w:r w:rsidRPr="00C24C83">
        <w:rPr>
          <w:rFonts w:ascii="Times New Roman" w:hAnsi="Times New Roman" w:cs="Times New Roman"/>
          <w:sz w:val="28"/>
          <w:szCs w:val="28"/>
        </w:rPr>
        <w:t>Эксперимент как способ решения нетрадиционных задач»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1E">
        <w:rPr>
          <w:rFonts w:ascii="Times New Roman" w:hAnsi="Times New Roman" w:cs="Times New Roman"/>
          <w:sz w:val="28"/>
          <w:szCs w:val="28"/>
        </w:rPr>
        <w:t xml:space="preserve">для 10-11 </w:t>
      </w:r>
      <w:proofErr w:type="gramStart"/>
      <w:r w:rsidR="0017051E">
        <w:rPr>
          <w:rFonts w:ascii="Times New Roman" w:hAnsi="Times New Roman" w:cs="Times New Roman"/>
          <w:sz w:val="28"/>
          <w:szCs w:val="28"/>
        </w:rPr>
        <w:t>классов  составлена</w:t>
      </w:r>
      <w:proofErr w:type="gramEnd"/>
      <w:r w:rsidR="0017051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ФГООС, </w:t>
      </w:r>
      <w:r w:rsidR="00C52B16" w:rsidRPr="00685669">
        <w:rPr>
          <w:rFonts w:ascii="Times New Roman" w:hAnsi="Times New Roman" w:cs="Times New Roman"/>
          <w:sz w:val="28"/>
          <w:szCs w:val="28"/>
        </w:rPr>
        <w:t xml:space="preserve">способствует удовлетворению познавательных интересов учащихся в разных областях деятельности человека, объединенных  вопросами химии. </w:t>
      </w:r>
      <w:proofErr w:type="gramStart"/>
      <w:r w:rsidR="000B4971" w:rsidRPr="00685669">
        <w:rPr>
          <w:rFonts w:ascii="Times New Roman" w:hAnsi="Times New Roman" w:cs="Times New Roman"/>
          <w:sz w:val="28"/>
          <w:szCs w:val="28"/>
        </w:rPr>
        <w:t>П</w:t>
      </w:r>
      <w:r w:rsidR="00C52B16" w:rsidRPr="00685669">
        <w:rPr>
          <w:rFonts w:ascii="Times New Roman" w:hAnsi="Times New Roman" w:cs="Times New Roman"/>
          <w:sz w:val="28"/>
          <w:szCs w:val="28"/>
        </w:rPr>
        <w:t>рограмма  предусматривает</w:t>
      </w:r>
      <w:proofErr w:type="gramEnd"/>
      <w:r w:rsidR="00C52B16" w:rsidRPr="00685669">
        <w:rPr>
          <w:rFonts w:ascii="Times New Roman" w:hAnsi="Times New Roman" w:cs="Times New Roman"/>
          <w:sz w:val="28"/>
          <w:szCs w:val="28"/>
        </w:rPr>
        <w:t xml:space="preserve"> различные формы и методы педагогической работы, что существенно расширяет возможности выстраивания учеником индивидуальной образовательной траектории, позволяет ученику быть конкурентно способным при поступлении в высшие учебные заведения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. </w:t>
      </w:r>
      <w:r w:rsidR="00C52B16" w:rsidRPr="00685669">
        <w:rPr>
          <w:rFonts w:ascii="Times New Roman" w:hAnsi="Times New Roman" w:cs="Times New Roman"/>
          <w:sz w:val="28"/>
          <w:szCs w:val="28"/>
        </w:rPr>
        <w:t>Данная программа предусматривает расширение знаний учащихся по химии, развитие их познавательных интересов, целенаправленную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16" w:rsidRPr="00685669">
        <w:rPr>
          <w:rFonts w:ascii="Times New Roman" w:hAnsi="Times New Roman" w:cs="Times New Roman"/>
          <w:sz w:val="28"/>
          <w:szCs w:val="28"/>
        </w:rPr>
        <w:t xml:space="preserve">предпрофессиональную </w:t>
      </w:r>
      <w:proofErr w:type="gramStart"/>
      <w:r w:rsidR="00C52B16" w:rsidRPr="00685669">
        <w:rPr>
          <w:rFonts w:ascii="Times New Roman" w:hAnsi="Times New Roman" w:cs="Times New Roman"/>
          <w:sz w:val="28"/>
          <w:szCs w:val="28"/>
        </w:rPr>
        <w:t>ориентацию  лицеистов</w:t>
      </w:r>
      <w:proofErr w:type="gramEnd"/>
      <w:r w:rsidR="00C52B16" w:rsidRPr="00685669">
        <w:rPr>
          <w:rFonts w:ascii="Times New Roman" w:hAnsi="Times New Roman" w:cs="Times New Roman"/>
          <w:sz w:val="28"/>
          <w:szCs w:val="28"/>
        </w:rPr>
        <w:t xml:space="preserve">. </w:t>
      </w:r>
      <w:r w:rsidR="000B4971" w:rsidRPr="00685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разработке </w:t>
      </w:r>
      <w:proofErr w:type="gramStart"/>
      <w:r w:rsidR="000B4971" w:rsidRPr="00685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85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B4971" w:rsidRPr="00685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акцент делается на те вопросы, которые в базовом курсе химии основной и средней школы рассматриваются недостаточно полно или не рассматриваются совсем. Это позволит расширить знания о веществах, их свойствах, совершенствовать навыки в решении расчётных задач, составлять сложные уравнения реакций.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C52B16" w:rsidRPr="00685669">
        <w:rPr>
          <w:rFonts w:ascii="Times New Roman" w:hAnsi="Times New Roman" w:cs="Times New Roman"/>
          <w:sz w:val="28"/>
          <w:szCs w:val="28"/>
        </w:rPr>
        <w:t>рограмма предназначена для учащихся, проявляющих повышенный интерес к изучению химии и собирающихся углубить полученные знания, получить дополнительную подготовку для сдачи государственного экзамена, расширить кругозор и стать конкурентно способными при поступлении в ВУЗ.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В курсе больше внимания отводится решению задач по более сложным темам, а некоторые темы рассматриваются </w:t>
      </w:r>
      <w:proofErr w:type="gramStart"/>
      <w:r w:rsidR="000B4971" w:rsidRPr="00685669">
        <w:rPr>
          <w:rFonts w:ascii="Times New Roman" w:hAnsi="Times New Roman" w:cs="Times New Roman"/>
          <w:sz w:val="28"/>
          <w:szCs w:val="28"/>
        </w:rPr>
        <w:t>в  расширенном</w:t>
      </w:r>
      <w:proofErr w:type="gramEnd"/>
      <w:r w:rsidR="000B4971" w:rsidRPr="00685669">
        <w:rPr>
          <w:rFonts w:ascii="Times New Roman" w:hAnsi="Times New Roman" w:cs="Times New Roman"/>
          <w:sz w:val="28"/>
          <w:szCs w:val="28"/>
        </w:rPr>
        <w:t xml:space="preserve"> формате. </w:t>
      </w:r>
    </w:p>
    <w:p w14:paraId="4A5D3315" w14:textId="77777777" w:rsidR="00B22EB1" w:rsidRPr="00685669" w:rsidRDefault="000B4971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в образовательном процессе:</w:t>
      </w:r>
      <w:r w:rsidRPr="00685669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C24C83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C24C83" w:rsidRPr="00685669">
        <w:rPr>
          <w:rFonts w:ascii="Times New Roman" w:hAnsi="Times New Roman" w:cs="Times New Roman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sz w:val="28"/>
          <w:szCs w:val="28"/>
        </w:rPr>
        <w:t xml:space="preserve">предназначена для учащихся 10-11х классов, рассчитана на 70 часов. Программа развивает содержание базового курса по химии, дает учащимся возможность получить и укрепить навыки </w:t>
      </w:r>
      <w:r w:rsidR="00C24C83" w:rsidRPr="00685669">
        <w:rPr>
          <w:rFonts w:ascii="Times New Roman" w:hAnsi="Times New Roman" w:cs="Times New Roman"/>
          <w:sz w:val="28"/>
          <w:szCs w:val="28"/>
        </w:rPr>
        <w:t>решения логических</w:t>
      </w:r>
      <w:r w:rsidRPr="00685669">
        <w:rPr>
          <w:rFonts w:ascii="Times New Roman" w:hAnsi="Times New Roman" w:cs="Times New Roman"/>
          <w:sz w:val="28"/>
          <w:szCs w:val="28"/>
        </w:rPr>
        <w:t>,</w:t>
      </w:r>
      <w:r w:rsidR="00C24C83">
        <w:rPr>
          <w:rFonts w:ascii="Times New Roman" w:hAnsi="Times New Roman" w:cs="Times New Roman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sz w:val="28"/>
          <w:szCs w:val="28"/>
        </w:rPr>
        <w:t xml:space="preserve">расчетных и практических задач, повышает общую эрудицию учеников в теоретических вопросах химии. Программа основана на глубоких межпредметных связях и находится на стыке таких наук как биохимия, геология, физика. Целостное восприятие учеником мира позволяет </w:t>
      </w:r>
      <w:proofErr w:type="gramStart"/>
      <w:r w:rsidRPr="00685669">
        <w:rPr>
          <w:rFonts w:ascii="Times New Roman" w:hAnsi="Times New Roman" w:cs="Times New Roman"/>
          <w:sz w:val="28"/>
          <w:szCs w:val="28"/>
        </w:rPr>
        <w:t>ему  самоопределиться</w:t>
      </w:r>
      <w:proofErr w:type="gramEnd"/>
      <w:r w:rsidRPr="00685669">
        <w:rPr>
          <w:rFonts w:ascii="Times New Roman" w:hAnsi="Times New Roman" w:cs="Times New Roman"/>
          <w:sz w:val="28"/>
          <w:szCs w:val="28"/>
        </w:rPr>
        <w:t>, профессионально сориентироваться и сделать правильный выбор.</w:t>
      </w:r>
      <w:r w:rsidR="00B22EB1" w:rsidRPr="00685669">
        <w:rPr>
          <w:rFonts w:ascii="Times New Roman" w:hAnsi="Times New Roman" w:cs="Times New Roman"/>
          <w:sz w:val="28"/>
          <w:szCs w:val="28"/>
        </w:rPr>
        <w:t xml:space="preserve"> В 10 </w:t>
      </w:r>
      <w:proofErr w:type="gramStart"/>
      <w:r w:rsidR="00B22EB1" w:rsidRPr="00685669">
        <w:rPr>
          <w:rFonts w:ascii="Times New Roman" w:hAnsi="Times New Roman" w:cs="Times New Roman"/>
          <w:sz w:val="28"/>
          <w:szCs w:val="28"/>
        </w:rPr>
        <w:t>классе  обучение</w:t>
      </w:r>
      <w:proofErr w:type="gramEnd"/>
      <w:r w:rsidR="00B22EB1" w:rsidRPr="00685669">
        <w:rPr>
          <w:rFonts w:ascii="Times New Roman" w:hAnsi="Times New Roman" w:cs="Times New Roman"/>
          <w:sz w:val="28"/>
          <w:szCs w:val="28"/>
        </w:rPr>
        <w:t xml:space="preserve"> направлено на решения задач по курсу органической химии. Особое внимание уделяется изучению алгоритмов решения задач на параллельные и последовательные превращения, </w:t>
      </w:r>
      <w:proofErr w:type="gramStart"/>
      <w:r w:rsidR="00B22EB1" w:rsidRPr="00685669">
        <w:rPr>
          <w:rFonts w:ascii="Times New Roman" w:hAnsi="Times New Roman" w:cs="Times New Roman"/>
          <w:sz w:val="28"/>
          <w:szCs w:val="28"/>
        </w:rPr>
        <w:t>использование  газовых</w:t>
      </w:r>
      <w:proofErr w:type="gramEnd"/>
      <w:r w:rsidR="00B22EB1" w:rsidRPr="00685669">
        <w:rPr>
          <w:rFonts w:ascii="Times New Roman" w:hAnsi="Times New Roman" w:cs="Times New Roman"/>
          <w:sz w:val="28"/>
          <w:szCs w:val="28"/>
        </w:rPr>
        <w:t xml:space="preserve"> законов, нахождение молекулярных формул органических веществ различных гомологических рядов, использование знаний об окислительно-восстановительных процессах с участием органических веществ и, кроме того, решению качественных задач и задач комбинированного характера.</w:t>
      </w:r>
    </w:p>
    <w:p w14:paraId="747D936D" w14:textId="77777777" w:rsidR="00B22EB1" w:rsidRPr="00685669" w:rsidRDefault="00B22EB1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lastRenderedPageBreak/>
        <w:t xml:space="preserve">В 11классе учащиеся знакомятся с алгоритмами решения задач разного уровня сложности по курсу неорганической и органической химии, а также с трудными вопросами теории. Определение типа образующихся в реакции обмена солей. Определение химических формул неорганических веществ на основе реакции с их участием. Определение массовой доли растворенного вещества в растворе с использованием правил смешивания и др. Учащимся предлагается большое количество задач комбинированного характера, сочетающих в себе несколько алгоритмов решения, а </w:t>
      </w:r>
      <w:proofErr w:type="gramStart"/>
      <w:r w:rsidRPr="0068566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85669">
        <w:rPr>
          <w:rFonts w:ascii="Times New Roman" w:hAnsi="Times New Roman" w:cs="Times New Roman"/>
          <w:sz w:val="28"/>
          <w:szCs w:val="28"/>
        </w:rPr>
        <w:t xml:space="preserve"> задачи на знание способов получения и химических свойств соединения химических элементов </w:t>
      </w:r>
      <w:r w:rsidRPr="006856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5669">
        <w:rPr>
          <w:rFonts w:ascii="Times New Roman" w:hAnsi="Times New Roman" w:cs="Times New Roman"/>
          <w:sz w:val="28"/>
          <w:szCs w:val="28"/>
        </w:rPr>
        <w:t>-</w:t>
      </w:r>
      <w:r w:rsidRPr="006856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5669">
        <w:rPr>
          <w:rFonts w:ascii="Times New Roman" w:hAnsi="Times New Roman" w:cs="Times New Roman"/>
          <w:sz w:val="28"/>
          <w:szCs w:val="28"/>
        </w:rPr>
        <w:t xml:space="preserve"> групп периодической системы.</w:t>
      </w:r>
    </w:p>
    <w:p w14:paraId="108DC4E5" w14:textId="77777777" w:rsidR="000B4971" w:rsidRPr="00685669" w:rsidRDefault="00C24C83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B4971" w:rsidRPr="00685669">
        <w:rPr>
          <w:rFonts w:ascii="Times New Roman" w:hAnsi="Times New Roman" w:cs="Times New Roman"/>
          <w:b/>
          <w:sz w:val="28"/>
          <w:szCs w:val="28"/>
        </w:rPr>
        <w:t xml:space="preserve">Целью данного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71" w:rsidRPr="00685669">
        <w:rPr>
          <w:rFonts w:ascii="Times New Roman" w:hAnsi="Times New Roman" w:cs="Times New Roman"/>
          <w:b/>
          <w:sz w:val="28"/>
          <w:szCs w:val="28"/>
        </w:rPr>
        <w:t>курса являются: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74841" w14:textId="77777777" w:rsidR="000B4971" w:rsidRPr="00685669" w:rsidRDefault="00B22EB1" w:rsidP="00685669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з</w:t>
      </w:r>
      <w:r w:rsidR="000B4971" w:rsidRPr="00685669">
        <w:rPr>
          <w:sz w:val="28"/>
          <w:szCs w:val="28"/>
        </w:rPr>
        <w:t>акрепить и систематизировать теоретические знания учащихся по химии</w:t>
      </w:r>
    </w:p>
    <w:p w14:paraId="5D2BAEE4" w14:textId="77777777" w:rsidR="00B22EB1" w:rsidRPr="00685669" w:rsidRDefault="00B22EB1" w:rsidP="0068566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р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азвивать умения решать разнообразные задачи </w:t>
      </w:r>
      <w:r w:rsidRPr="00685669">
        <w:rPr>
          <w:rFonts w:ascii="Times New Roman" w:hAnsi="Times New Roman" w:cs="Times New Roman"/>
          <w:sz w:val="28"/>
          <w:szCs w:val="28"/>
        </w:rPr>
        <w:t>разного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уровня сложности, </w:t>
      </w:r>
    </w:p>
    <w:p w14:paraId="6FE15364" w14:textId="77777777" w:rsidR="000B4971" w:rsidRPr="00685669" w:rsidRDefault="00C24C83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5669">
        <w:rPr>
          <w:rFonts w:ascii="Times New Roman" w:hAnsi="Times New Roman" w:cs="Times New Roman"/>
          <w:b/>
          <w:sz w:val="28"/>
          <w:szCs w:val="28"/>
        </w:rPr>
        <w:t>адачами данного</w:t>
      </w:r>
      <w:r w:rsidR="000B4971"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курса</w:t>
      </w:r>
      <w:r w:rsidRPr="00C24C8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71" w:rsidRPr="00685669">
        <w:rPr>
          <w:rFonts w:ascii="Times New Roman" w:hAnsi="Times New Roman" w:cs="Times New Roman"/>
          <w:b/>
          <w:sz w:val="28"/>
          <w:szCs w:val="28"/>
        </w:rPr>
        <w:t>являются: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9191E" w14:textId="77777777" w:rsidR="000B4971" w:rsidRPr="00685669" w:rsidRDefault="00B22EB1" w:rsidP="0068566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п</w:t>
      </w:r>
      <w:r w:rsidR="000B4971" w:rsidRPr="00685669">
        <w:rPr>
          <w:rFonts w:ascii="Times New Roman" w:hAnsi="Times New Roman" w:cs="Times New Roman"/>
          <w:sz w:val="28"/>
          <w:szCs w:val="28"/>
        </w:rPr>
        <w:t>овысить теоретический уровень знаний учащихся по химии;</w:t>
      </w:r>
    </w:p>
    <w:p w14:paraId="39555C0E" w14:textId="77777777" w:rsidR="000B4971" w:rsidRPr="00685669" w:rsidRDefault="00B22EB1" w:rsidP="0068566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п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ривить навыки владения учащимися вычислительными действиями, алгоритмами решения типовых химических задач, применения при решении задач важнейших </w:t>
      </w:r>
      <w:proofErr w:type="gramStart"/>
      <w:r w:rsidR="000B4971" w:rsidRPr="00685669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6856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85669">
        <w:rPr>
          <w:rFonts w:ascii="Times New Roman" w:hAnsi="Times New Roman" w:cs="Times New Roman"/>
          <w:sz w:val="28"/>
          <w:szCs w:val="28"/>
        </w:rPr>
        <w:t xml:space="preserve"> химических </w:t>
      </w:r>
      <w:r w:rsidR="000B4971" w:rsidRPr="00685669">
        <w:rPr>
          <w:rFonts w:ascii="Times New Roman" w:hAnsi="Times New Roman" w:cs="Times New Roman"/>
          <w:sz w:val="28"/>
          <w:szCs w:val="28"/>
        </w:rPr>
        <w:t>законов.</w:t>
      </w:r>
    </w:p>
    <w:p w14:paraId="1AB95BDB" w14:textId="77777777" w:rsidR="000B4971" w:rsidRPr="00685669" w:rsidRDefault="00B22EB1" w:rsidP="0068566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с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пособствовать интеграции знаний учащихся, полученных при изучении предметов </w:t>
      </w:r>
      <w:r w:rsidR="000E654B" w:rsidRPr="00685669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профиля при решении расчетных задач по химии.</w:t>
      </w:r>
    </w:p>
    <w:p w14:paraId="5405A112" w14:textId="77777777" w:rsidR="000B4971" w:rsidRPr="00685669" w:rsidRDefault="00B22EB1" w:rsidP="0068566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ф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ормировать представления о химической картине природы как о важном компоненте </w:t>
      </w:r>
      <w:r w:rsidR="000E654B" w:rsidRPr="00685669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мировоззрения.</w:t>
      </w:r>
    </w:p>
    <w:p w14:paraId="77011870" w14:textId="77777777" w:rsidR="00FD585F" w:rsidRPr="00685669" w:rsidRDefault="000B4971" w:rsidP="00685669">
      <w:pPr>
        <w:tabs>
          <w:tab w:val="num" w:pos="0"/>
        </w:tabs>
        <w:spacing w:after="0" w:line="240" w:lineRule="auto"/>
        <w:ind w:right="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2.Планируемые результаты изучения курса</w:t>
      </w:r>
      <w:r w:rsidR="00C24C83" w:rsidRPr="00C24C83">
        <w:rPr>
          <w:rFonts w:ascii="Times New Roman" w:hAnsi="Times New Roman" w:cs="Times New Roman"/>
          <w:sz w:val="28"/>
          <w:szCs w:val="28"/>
        </w:rPr>
        <w:t xml:space="preserve"> </w:t>
      </w:r>
      <w:r w:rsidR="00C24C83" w:rsidRPr="00C24C8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685669">
        <w:rPr>
          <w:rFonts w:ascii="Times New Roman" w:hAnsi="Times New Roman" w:cs="Times New Roman"/>
          <w:b/>
          <w:sz w:val="28"/>
          <w:szCs w:val="28"/>
        </w:rPr>
        <w:t>.</w:t>
      </w:r>
      <w:r w:rsidR="00B22EB1" w:rsidRPr="006856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001365EB" w14:textId="77777777" w:rsidR="00FD585F" w:rsidRPr="00685669" w:rsidRDefault="00FD585F" w:rsidP="0068566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Освоение спецкурса даёт возможность достичь следующих:</w:t>
      </w:r>
    </w:p>
    <w:p w14:paraId="0339AB23" w14:textId="77777777" w:rsidR="00FD585F" w:rsidRPr="00685669" w:rsidRDefault="00FD585F" w:rsidP="0068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14:paraId="56670B1F" w14:textId="77777777" w:rsidR="00FD585F" w:rsidRPr="00685669" w:rsidRDefault="00FD585F" w:rsidP="00685669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в ценностно-ориентационной сфере – воспитание чувства гордости за российскую химическую науку, гуманизма, целеустремленности;</w:t>
      </w:r>
    </w:p>
    <w:p w14:paraId="4A228E9A" w14:textId="77777777" w:rsidR="00FD585F" w:rsidRPr="00685669" w:rsidRDefault="00FD585F" w:rsidP="00685669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14:paraId="2AC5989E" w14:textId="77777777" w:rsidR="00FD585F" w:rsidRPr="00685669" w:rsidRDefault="00FD585F" w:rsidP="00685669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в познавательной сфере – умение управлять своей познавательной деятельностью</w:t>
      </w:r>
      <w:r w:rsidR="007D0E9F" w:rsidRPr="00685669">
        <w:rPr>
          <w:b w:val="0"/>
          <w:sz w:val="28"/>
          <w:szCs w:val="28"/>
        </w:rPr>
        <w:t>;</w:t>
      </w:r>
    </w:p>
    <w:p w14:paraId="797CA3BC" w14:textId="77777777" w:rsidR="00FD585F" w:rsidRPr="00685669" w:rsidRDefault="00FD585F" w:rsidP="00685669">
      <w:pPr>
        <w:pStyle w:val="a9"/>
        <w:jc w:val="both"/>
        <w:rPr>
          <w:b w:val="0"/>
          <w:sz w:val="28"/>
          <w:szCs w:val="28"/>
        </w:rPr>
      </w:pPr>
      <w:r w:rsidRPr="00685669">
        <w:rPr>
          <w:sz w:val="28"/>
          <w:szCs w:val="28"/>
        </w:rPr>
        <w:t>метапредметные результаты</w:t>
      </w:r>
      <w:r w:rsidRPr="00685669">
        <w:rPr>
          <w:b w:val="0"/>
          <w:sz w:val="28"/>
          <w:szCs w:val="28"/>
        </w:rPr>
        <w:t>:</w:t>
      </w:r>
    </w:p>
    <w:p w14:paraId="3DA2684C" w14:textId="77777777"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14:paraId="1A87EEF9" w14:textId="77777777"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14:paraId="6BE7853F" w14:textId="77777777"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14:paraId="2BEFA3F8" w14:textId="77777777"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14:paraId="23723218" w14:textId="77777777"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использование различных источников информации, понимание зависимости содержания и формы представления информации о</w:t>
      </w:r>
      <w:r w:rsidR="007D0E9F" w:rsidRPr="00685669">
        <w:rPr>
          <w:b w:val="0"/>
          <w:sz w:val="28"/>
          <w:szCs w:val="28"/>
        </w:rPr>
        <w:t>т целей коммуникации и адресата;</w:t>
      </w:r>
    </w:p>
    <w:p w14:paraId="6EF883C1" w14:textId="77777777" w:rsidR="0017051E" w:rsidRDefault="0017051E" w:rsidP="00685669">
      <w:pPr>
        <w:pStyle w:val="a9"/>
        <w:jc w:val="both"/>
        <w:rPr>
          <w:sz w:val="28"/>
          <w:szCs w:val="28"/>
        </w:rPr>
      </w:pPr>
    </w:p>
    <w:p w14:paraId="4EE3766D" w14:textId="77777777" w:rsidR="0017051E" w:rsidRDefault="0017051E" w:rsidP="00685669">
      <w:pPr>
        <w:pStyle w:val="a9"/>
        <w:jc w:val="both"/>
        <w:rPr>
          <w:sz w:val="28"/>
          <w:szCs w:val="28"/>
        </w:rPr>
      </w:pPr>
    </w:p>
    <w:p w14:paraId="0743226C" w14:textId="77777777" w:rsidR="007D0E9F" w:rsidRPr="00685669" w:rsidRDefault="007D0E9F" w:rsidP="00685669">
      <w:pPr>
        <w:pStyle w:val="a9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предметные результаты:</w:t>
      </w:r>
    </w:p>
    <w:p w14:paraId="358C2F26" w14:textId="77777777" w:rsidR="00C34629" w:rsidRPr="00685669" w:rsidRDefault="00C34629" w:rsidP="006856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i/>
          <w:sz w:val="28"/>
          <w:szCs w:val="28"/>
        </w:rPr>
        <w:t>выпускник</w:t>
      </w:r>
      <w:r w:rsidRPr="00685669">
        <w:rPr>
          <w:rFonts w:ascii="Times New Roman" w:hAnsi="Times New Roman" w:cs="Times New Roman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i/>
          <w:sz w:val="28"/>
          <w:szCs w:val="28"/>
        </w:rPr>
        <w:t>научится:</w:t>
      </w:r>
    </w:p>
    <w:p w14:paraId="5DF99B32" w14:textId="77777777" w:rsidR="00032FC6" w:rsidRPr="00685669" w:rsidRDefault="00032FC6" w:rsidP="00685669">
      <w:pPr>
        <w:pStyle w:val="a4"/>
        <w:numPr>
          <w:ilvl w:val="0"/>
          <w:numId w:val="9"/>
        </w:numPr>
        <w:tabs>
          <w:tab w:val="left" w:pos="0"/>
        </w:tabs>
        <w:ind w:left="0" w:right="30" w:firstLine="0"/>
        <w:jc w:val="both"/>
        <w:rPr>
          <w:color w:val="000000"/>
          <w:sz w:val="28"/>
          <w:szCs w:val="28"/>
        </w:rPr>
      </w:pPr>
      <w:r w:rsidRPr="00685669">
        <w:rPr>
          <w:color w:val="000000"/>
          <w:sz w:val="28"/>
          <w:szCs w:val="28"/>
        </w:rPr>
        <w:t xml:space="preserve">применять </w:t>
      </w:r>
      <w:r w:rsidR="000D20D3" w:rsidRPr="00685669">
        <w:rPr>
          <w:color w:val="000000"/>
          <w:sz w:val="28"/>
          <w:szCs w:val="28"/>
        </w:rPr>
        <w:t xml:space="preserve">и понимать смысл </w:t>
      </w:r>
      <w:r w:rsidR="00B22EB1" w:rsidRPr="00685669">
        <w:rPr>
          <w:color w:val="000000"/>
          <w:sz w:val="28"/>
          <w:szCs w:val="28"/>
        </w:rPr>
        <w:t xml:space="preserve">основные законы и понятия химии: моль, молярная масса, молярный объем, число структурных </w:t>
      </w:r>
      <w:proofErr w:type="gramStart"/>
      <w:r w:rsidR="00B22EB1" w:rsidRPr="00685669">
        <w:rPr>
          <w:color w:val="000000"/>
          <w:sz w:val="28"/>
          <w:szCs w:val="28"/>
        </w:rPr>
        <w:t>единиц,  молярный</w:t>
      </w:r>
      <w:proofErr w:type="gramEnd"/>
      <w:r w:rsidR="00B22EB1" w:rsidRPr="00685669">
        <w:rPr>
          <w:color w:val="000000"/>
          <w:sz w:val="28"/>
          <w:szCs w:val="28"/>
        </w:rPr>
        <w:t xml:space="preserve"> объем газов, относительная плотность газов,  массовая доля элемента в веществе, доля примесей, закон сохранения массы,  тепловой эффект эндотермиче</w:t>
      </w:r>
      <w:r w:rsidR="000D20D3" w:rsidRPr="00685669">
        <w:rPr>
          <w:color w:val="000000"/>
          <w:sz w:val="28"/>
          <w:szCs w:val="28"/>
        </w:rPr>
        <w:t>ских и экзотермических реакций;</w:t>
      </w:r>
    </w:p>
    <w:p w14:paraId="4BC3B790" w14:textId="77777777" w:rsidR="00032FC6" w:rsidRPr="00685669" w:rsidRDefault="000D20D3" w:rsidP="00685669">
      <w:pPr>
        <w:pStyle w:val="a4"/>
        <w:numPr>
          <w:ilvl w:val="0"/>
          <w:numId w:val="9"/>
        </w:numPr>
        <w:tabs>
          <w:tab w:val="left" w:pos="0"/>
        </w:tabs>
        <w:ind w:left="0" w:right="30" w:firstLine="0"/>
        <w:jc w:val="both"/>
        <w:rPr>
          <w:color w:val="000000"/>
          <w:sz w:val="28"/>
          <w:szCs w:val="28"/>
        </w:rPr>
      </w:pPr>
      <w:r w:rsidRPr="00685669">
        <w:rPr>
          <w:sz w:val="28"/>
          <w:szCs w:val="28"/>
        </w:rPr>
        <w:t xml:space="preserve">описывать </w:t>
      </w:r>
      <w:r w:rsidR="00B22EB1" w:rsidRPr="00685669">
        <w:rPr>
          <w:color w:val="000000"/>
          <w:sz w:val="28"/>
          <w:szCs w:val="28"/>
        </w:rPr>
        <w:t xml:space="preserve">зависимость скорости реакции от условий её протекания; </w:t>
      </w:r>
    </w:p>
    <w:p w14:paraId="2E65E675" w14:textId="77777777" w:rsidR="00032FC6" w:rsidRPr="00685669" w:rsidRDefault="00B22EB1" w:rsidP="00685669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color w:val="000000"/>
          <w:sz w:val="28"/>
          <w:szCs w:val="28"/>
        </w:rPr>
        <w:t xml:space="preserve">условия смещения химического равновесия, классификацию неорганических веществ; </w:t>
      </w:r>
    </w:p>
    <w:p w14:paraId="1646D380" w14:textId="77777777" w:rsidR="000D20D3" w:rsidRPr="00685669" w:rsidRDefault="001B7EE9" w:rsidP="00685669">
      <w:pPr>
        <w:pStyle w:val="a4"/>
        <w:numPr>
          <w:ilvl w:val="0"/>
          <w:numId w:val="10"/>
        </w:numPr>
        <w:tabs>
          <w:tab w:val="left" w:pos="0"/>
        </w:tabs>
        <w:ind w:left="0" w:right="30" w:firstLine="0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рассматривать</w:t>
      </w:r>
      <w:r w:rsidR="000D20D3" w:rsidRPr="00685669">
        <w:rPr>
          <w:sz w:val="28"/>
          <w:szCs w:val="28"/>
        </w:rPr>
        <w:t xml:space="preserve"> </w:t>
      </w:r>
      <w:r w:rsidR="00B22EB1" w:rsidRPr="00685669">
        <w:rPr>
          <w:color w:val="000000"/>
          <w:sz w:val="28"/>
          <w:szCs w:val="28"/>
        </w:rPr>
        <w:t>механизм электролитической диссоциации в рас</w:t>
      </w:r>
      <w:r w:rsidRPr="00685669">
        <w:rPr>
          <w:color w:val="000000"/>
          <w:sz w:val="28"/>
          <w:szCs w:val="28"/>
        </w:rPr>
        <w:t>творах и расплавах электролитов</w:t>
      </w:r>
      <w:r w:rsidR="000D20D3" w:rsidRPr="00685669">
        <w:rPr>
          <w:color w:val="000000"/>
          <w:sz w:val="28"/>
          <w:szCs w:val="28"/>
        </w:rPr>
        <w:t>;</w:t>
      </w:r>
    </w:p>
    <w:p w14:paraId="362C836F" w14:textId="77777777" w:rsidR="000D20D3" w:rsidRPr="00685669" w:rsidRDefault="000D20D3" w:rsidP="00685669">
      <w:pPr>
        <w:pStyle w:val="a4"/>
        <w:numPr>
          <w:ilvl w:val="0"/>
          <w:numId w:val="10"/>
        </w:numPr>
        <w:tabs>
          <w:tab w:val="left" w:pos="0"/>
        </w:tabs>
        <w:ind w:left="0" w:right="30" w:firstLine="0"/>
        <w:jc w:val="both"/>
        <w:rPr>
          <w:sz w:val="28"/>
          <w:szCs w:val="28"/>
        </w:rPr>
      </w:pPr>
      <w:r w:rsidRPr="00685669">
        <w:rPr>
          <w:color w:val="000000"/>
          <w:sz w:val="28"/>
          <w:szCs w:val="28"/>
        </w:rPr>
        <w:t>использовать важнейшие химические понятия для объяснения отдельных фактов и явлений;</w:t>
      </w:r>
    </w:p>
    <w:p w14:paraId="64BAFA0F" w14:textId="77777777" w:rsidR="001B7EE9" w:rsidRPr="00685669" w:rsidRDefault="00032FC6" w:rsidP="00685669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b/>
          <w:bCs/>
          <w:i/>
          <w:iCs/>
          <w:sz w:val="28"/>
          <w:szCs w:val="28"/>
        </w:rPr>
      </w:pPr>
      <w:r w:rsidRPr="00685669">
        <w:rPr>
          <w:color w:val="000000"/>
          <w:sz w:val="28"/>
          <w:szCs w:val="28"/>
        </w:rPr>
        <w:t xml:space="preserve">    </w:t>
      </w:r>
      <w:r w:rsidR="001B7EE9" w:rsidRPr="00685669">
        <w:rPr>
          <w:b/>
          <w:i/>
          <w:sz w:val="28"/>
          <w:szCs w:val="28"/>
        </w:rPr>
        <w:t>выпускник</w:t>
      </w:r>
      <w:r w:rsidR="001B7EE9" w:rsidRPr="00685669">
        <w:rPr>
          <w:sz w:val="28"/>
          <w:szCs w:val="28"/>
        </w:rPr>
        <w:t xml:space="preserve"> </w:t>
      </w:r>
      <w:r w:rsidR="001B7EE9" w:rsidRPr="00685669">
        <w:rPr>
          <w:b/>
          <w:bCs/>
          <w:i/>
          <w:iCs/>
          <w:sz w:val="28"/>
          <w:szCs w:val="28"/>
        </w:rPr>
        <w:t xml:space="preserve">получит возможность </w:t>
      </w:r>
      <w:proofErr w:type="gramStart"/>
      <w:r w:rsidR="001B7EE9" w:rsidRPr="00685669">
        <w:rPr>
          <w:b/>
          <w:bCs/>
          <w:i/>
          <w:iCs/>
          <w:sz w:val="28"/>
          <w:szCs w:val="28"/>
        </w:rPr>
        <w:t>научиться:</w:t>
      </w:r>
      <w:r w:rsidR="001B7EE9" w:rsidRPr="00685669">
        <w:rPr>
          <w:b/>
          <w:i/>
          <w:sz w:val="28"/>
          <w:szCs w:val="28"/>
        </w:rPr>
        <w:t>:</w:t>
      </w:r>
      <w:proofErr w:type="gramEnd"/>
    </w:p>
    <w:p w14:paraId="74180F40" w14:textId="77777777" w:rsidR="001B7EE9" w:rsidRPr="00685669" w:rsidRDefault="001B7EE9" w:rsidP="00685669">
      <w:pPr>
        <w:pStyle w:val="a4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5A0E097A" w14:textId="77777777" w:rsidR="001B7EE9" w:rsidRPr="00685669" w:rsidRDefault="001B7EE9" w:rsidP="00685669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685669">
        <w:rPr>
          <w:color w:val="000000"/>
          <w:sz w:val="28"/>
          <w:szCs w:val="28"/>
        </w:rPr>
        <w:t>анализировать взаимосвязь   строения   и   свойств веществ;</w:t>
      </w:r>
    </w:p>
    <w:p w14:paraId="678E77A4" w14:textId="77777777" w:rsidR="001B7EE9" w:rsidRPr="00685669" w:rsidRDefault="001B7EE9" w:rsidP="00685669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685669">
        <w:rPr>
          <w:color w:val="000000"/>
          <w:sz w:val="28"/>
          <w:szCs w:val="28"/>
        </w:rPr>
        <w:t xml:space="preserve">применять основные положения химических теорий     </w:t>
      </w:r>
      <w:proofErr w:type="gramStart"/>
      <w:r w:rsidRPr="00685669">
        <w:rPr>
          <w:color w:val="000000"/>
          <w:sz w:val="28"/>
          <w:szCs w:val="28"/>
        </w:rPr>
        <w:t>для  .</w:t>
      </w:r>
      <w:proofErr w:type="gramEnd"/>
      <w:r w:rsidRPr="00685669">
        <w:rPr>
          <w:sz w:val="28"/>
          <w:szCs w:val="28"/>
        </w:rPr>
        <w:t xml:space="preserve"> </w:t>
      </w:r>
      <w:r w:rsidRPr="00685669">
        <w:rPr>
          <w:color w:val="000000"/>
          <w:sz w:val="28"/>
          <w:szCs w:val="28"/>
        </w:rPr>
        <w:t>Понимать границы применимости указанных химических теорий.</w:t>
      </w:r>
    </w:p>
    <w:p w14:paraId="5F90C51D" w14:textId="77777777" w:rsidR="001B7EE9" w:rsidRPr="00685669" w:rsidRDefault="001B7EE9" w:rsidP="00685669">
      <w:pPr>
        <w:pStyle w:val="a4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веществ.</w:t>
      </w:r>
    </w:p>
    <w:p w14:paraId="4FE6D103" w14:textId="77777777" w:rsidR="000B4971" w:rsidRPr="00685669" w:rsidRDefault="000B4971" w:rsidP="0068566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color w:val="000000"/>
          <w:sz w:val="28"/>
          <w:szCs w:val="28"/>
        </w:rPr>
        <w:t>3.Содержание курса</w:t>
      </w:r>
      <w:r w:rsidR="00C24C83" w:rsidRPr="00C24C83">
        <w:rPr>
          <w:rFonts w:ascii="Times New Roman" w:hAnsi="Times New Roman" w:cs="Times New Roman"/>
          <w:sz w:val="28"/>
          <w:szCs w:val="28"/>
        </w:rPr>
        <w:t xml:space="preserve"> </w:t>
      </w:r>
      <w:r w:rsidR="00C24C83" w:rsidRPr="00C24C8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C24C83">
        <w:rPr>
          <w:rFonts w:ascii="Times New Roman" w:hAnsi="Times New Roman" w:cs="Times New Roman"/>
          <w:b/>
          <w:sz w:val="28"/>
          <w:szCs w:val="28"/>
        </w:rPr>
        <w:t>.</w:t>
      </w:r>
    </w:p>
    <w:p w14:paraId="64ED3402" w14:textId="77777777" w:rsidR="001B7EE9" w:rsidRPr="00685669" w:rsidRDefault="00B22EB1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color w:val="000000"/>
          <w:sz w:val="28"/>
          <w:szCs w:val="28"/>
        </w:rPr>
        <w:t>10 кл</w:t>
      </w:r>
      <w:r w:rsidR="001B7EE9" w:rsidRPr="00685669">
        <w:rPr>
          <w:rFonts w:ascii="Times New Roman" w:hAnsi="Times New Roman" w:cs="Times New Roman"/>
          <w:b/>
          <w:color w:val="000000"/>
          <w:sz w:val="28"/>
          <w:szCs w:val="28"/>
        </w:rPr>
        <w:t>асс 36 часов (1 час в неделю)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11B59" w14:textId="77777777" w:rsidR="001B7EE9" w:rsidRPr="00685669" w:rsidRDefault="00B22EB1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</w:t>
      </w:r>
      <w:r w:rsidR="001B7EE9" w:rsidRPr="00685669">
        <w:rPr>
          <w:rFonts w:ascii="Times New Roman" w:hAnsi="Times New Roman" w:cs="Times New Roman"/>
          <w:b/>
          <w:sz w:val="28"/>
          <w:szCs w:val="28"/>
        </w:rPr>
        <w:t>ема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EE9" w:rsidRPr="00685669">
        <w:rPr>
          <w:rFonts w:ascii="Times New Roman" w:hAnsi="Times New Roman" w:cs="Times New Roman"/>
          <w:b/>
          <w:sz w:val="28"/>
          <w:szCs w:val="28"/>
        </w:rPr>
        <w:t>1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EE9" w:rsidRPr="00685669">
        <w:rPr>
          <w:rFonts w:ascii="Times New Roman" w:hAnsi="Times New Roman" w:cs="Times New Roman"/>
          <w:b/>
          <w:sz w:val="28"/>
          <w:szCs w:val="28"/>
        </w:rPr>
        <w:t xml:space="preserve">Теория строения органических </w:t>
      </w:r>
      <w:proofErr w:type="gramStart"/>
      <w:r w:rsidR="001B7EE9" w:rsidRPr="00685669">
        <w:rPr>
          <w:rFonts w:ascii="Times New Roman" w:hAnsi="Times New Roman" w:cs="Times New Roman"/>
          <w:b/>
          <w:sz w:val="28"/>
          <w:szCs w:val="28"/>
        </w:rPr>
        <w:t>веществ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>.</w:t>
      </w:r>
      <w:r w:rsidR="000E654B" w:rsidRPr="0068566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E654B" w:rsidRPr="00685669">
        <w:rPr>
          <w:rFonts w:ascii="Times New Roman" w:hAnsi="Times New Roman" w:cs="Times New Roman"/>
          <w:b/>
          <w:sz w:val="28"/>
          <w:szCs w:val="28"/>
        </w:rPr>
        <w:t>2 часа)</w:t>
      </w:r>
    </w:p>
    <w:p w14:paraId="0EB31162" w14:textId="77777777" w:rsidR="00AD73C0" w:rsidRPr="00685669" w:rsidRDefault="00AD73C0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понятия и закономерности органической химии. Многообразие органических веществ.   </w:t>
      </w:r>
    </w:p>
    <w:p w14:paraId="06AE8D62" w14:textId="77777777" w:rsidR="00B22EB1" w:rsidRPr="00685669" w:rsidRDefault="00D546BC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 xml:space="preserve">Тема2. </w:t>
      </w:r>
      <w:proofErr w:type="gramStart"/>
      <w:r w:rsidR="00AD73C0" w:rsidRPr="00685669">
        <w:rPr>
          <w:rFonts w:ascii="Times New Roman" w:hAnsi="Times New Roman" w:cs="Times New Roman"/>
          <w:b/>
          <w:sz w:val="28"/>
          <w:szCs w:val="28"/>
        </w:rPr>
        <w:t xml:space="preserve">Свойства </w:t>
      </w:r>
      <w:r w:rsidR="00B22EB1"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характерные</w:t>
      </w:r>
      <w:proofErr w:type="gramEnd"/>
      <w:r w:rsidRPr="00685669">
        <w:rPr>
          <w:rFonts w:ascii="Times New Roman" w:hAnsi="Times New Roman" w:cs="Times New Roman"/>
          <w:b/>
          <w:sz w:val="28"/>
          <w:szCs w:val="28"/>
        </w:rPr>
        <w:t xml:space="preserve"> для углеводородов.</w:t>
      </w:r>
      <w:r w:rsidR="00B22EB1" w:rsidRPr="006856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654B" w:rsidRPr="00685669">
        <w:rPr>
          <w:rFonts w:ascii="Times New Roman" w:hAnsi="Times New Roman" w:cs="Times New Roman"/>
          <w:b/>
          <w:sz w:val="28"/>
          <w:szCs w:val="28"/>
        </w:rPr>
        <w:t>14 часов</w:t>
      </w:r>
      <w:r w:rsidR="00B22EB1" w:rsidRPr="00685669">
        <w:rPr>
          <w:rFonts w:ascii="Times New Roman" w:hAnsi="Times New Roman" w:cs="Times New Roman"/>
          <w:b/>
          <w:sz w:val="28"/>
          <w:szCs w:val="28"/>
        </w:rPr>
        <w:t>)</w:t>
      </w:r>
      <w:r w:rsidR="00AD73C0" w:rsidRPr="00685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C0" w:rsidRPr="00685669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73C0" w:rsidRPr="00685669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D73C0" w:rsidRPr="00685669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. Алкадиены. Алкины.  </w:t>
      </w:r>
      <w:proofErr w:type="gramStart"/>
      <w:r w:rsidR="00AD73C0" w:rsidRPr="00685669">
        <w:rPr>
          <w:rFonts w:ascii="Times New Roman" w:hAnsi="Times New Roman" w:cs="Times New Roman"/>
          <w:sz w:val="28"/>
          <w:szCs w:val="28"/>
        </w:rPr>
        <w:t>Арены .</w:t>
      </w:r>
      <w:r w:rsidR="00B22EB1" w:rsidRPr="00685669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End"/>
      <w:r w:rsidR="00B22EB1" w:rsidRPr="00685669">
        <w:rPr>
          <w:rFonts w:ascii="Times New Roman" w:hAnsi="Times New Roman" w:cs="Times New Roman"/>
          <w:sz w:val="28"/>
          <w:szCs w:val="28"/>
        </w:rPr>
        <w:t xml:space="preserve"> реакций</w:t>
      </w:r>
      <w:r w:rsidR="00B22EB1" w:rsidRPr="00685669">
        <w:rPr>
          <w:rFonts w:ascii="Times New Roman" w:hAnsi="Times New Roman" w:cs="Times New Roman"/>
          <w:sz w:val="28"/>
          <w:szCs w:val="28"/>
        </w:rPr>
        <w:tab/>
        <w:t xml:space="preserve"> в органической химии.</w:t>
      </w:r>
      <w:r w:rsidR="00B22EB1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Реакция замещения. Галогениро</w:t>
      </w:r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вание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и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аренов</w:t>
      </w:r>
      <w:proofErr w:type="spellEnd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, щелочной гидролиз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галогеналканов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. </w:t>
      </w:r>
      <w:r w:rsidR="00AD73C0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Реакции изомеризации.</w:t>
      </w:r>
      <w:r w:rsidR="00AD73C0"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</w:t>
      </w:r>
      <w:r w:rsidR="00B22EB1"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Реакция присоединения. Гидриро</w:t>
      </w:r>
      <w:r w:rsidR="00B22EB1"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вание, </w:t>
      </w:r>
      <w:proofErr w:type="spellStart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гидрогалогенирование</w:t>
      </w:r>
      <w:proofErr w:type="spellEnd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, галогенирование. </w:t>
      </w:r>
      <w:r w:rsidR="00B22EB1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Реакции полимеризации и поликонденсации.</w:t>
      </w:r>
      <w:r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Реакция отщепления (элиминиро</w:t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softHyphen/>
        <w:t xml:space="preserve">вания). Дегидрирование </w:t>
      </w:r>
      <w:proofErr w:type="spellStart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.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Дегидрохлорирование</w:t>
      </w:r>
      <w:proofErr w:type="spellEnd"/>
      <w:r w:rsidR="00B22EB1"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 на примере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гало</w:t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геналканов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. Понятие о крекинге </w:t>
      </w:r>
      <w:proofErr w:type="spellStart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и депо</w:t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softHyphen/>
        <w:t>лимеризации полимеров</w:t>
      </w:r>
      <w:r w:rsidR="00B22EB1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. Именные реакции. </w:t>
      </w:r>
    </w:p>
    <w:p w14:paraId="7172A597" w14:textId="77777777" w:rsidR="00AD73C0" w:rsidRPr="00685669" w:rsidRDefault="00B22EB1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Р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>асчетные задачи.</w:t>
      </w:r>
      <w:r w:rsidR="00C2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sz w:val="28"/>
          <w:szCs w:val="28"/>
        </w:rPr>
        <w:t>Расчетные задачи по уравнению реакции при избытке одного из исходных веществ. Избыток реагирует с продуктом.</w:t>
      </w:r>
      <w:r w:rsidR="00AD73C0" w:rsidRPr="00685669">
        <w:rPr>
          <w:rFonts w:ascii="Times New Roman" w:hAnsi="Times New Roman" w:cs="Times New Roman"/>
          <w:sz w:val="28"/>
          <w:szCs w:val="28"/>
        </w:rPr>
        <w:t xml:space="preserve"> Задачи с использованием понятий «мольная доля», «объемная доля», «молярная масса смеси веществ</w:t>
      </w:r>
      <w:proofErr w:type="gramStart"/>
      <w:r w:rsidR="00AD73C0" w:rsidRPr="00685669">
        <w:rPr>
          <w:rFonts w:ascii="Times New Roman" w:hAnsi="Times New Roman" w:cs="Times New Roman"/>
          <w:sz w:val="28"/>
          <w:szCs w:val="28"/>
        </w:rPr>
        <w:t>».Задачи</w:t>
      </w:r>
      <w:proofErr w:type="gram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 на нахождение молекулярных формул углеводородов.</w:t>
      </w:r>
    </w:p>
    <w:p w14:paraId="56478C83" w14:textId="77777777" w:rsidR="000E654B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Тема3.</w:t>
      </w:r>
      <w:r w:rsidR="00C2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>Особенности кислородсодержащих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и азотсодержащих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73C0" w:rsidRPr="00685669">
        <w:rPr>
          <w:rFonts w:ascii="Times New Roman" w:hAnsi="Times New Roman" w:cs="Times New Roman"/>
          <w:b/>
          <w:sz w:val="28"/>
          <w:szCs w:val="28"/>
        </w:rPr>
        <w:t>соединений.</w:t>
      </w:r>
      <w:r w:rsidR="000E654B" w:rsidRPr="0068566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85669">
        <w:rPr>
          <w:rFonts w:ascii="Times New Roman" w:hAnsi="Times New Roman" w:cs="Times New Roman"/>
          <w:b/>
          <w:sz w:val="28"/>
          <w:szCs w:val="28"/>
        </w:rPr>
        <w:t>20 часов</w:t>
      </w:r>
      <w:r w:rsidR="000E654B" w:rsidRPr="00685669">
        <w:rPr>
          <w:rFonts w:ascii="Times New Roman" w:hAnsi="Times New Roman" w:cs="Times New Roman"/>
          <w:b/>
          <w:sz w:val="28"/>
          <w:szCs w:val="28"/>
        </w:rPr>
        <w:t>)</w:t>
      </w:r>
    </w:p>
    <w:p w14:paraId="11E664C5" w14:textId="77777777" w:rsidR="0009759C" w:rsidRPr="00685669" w:rsidRDefault="0009759C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 xml:space="preserve"> Предельные одноатомные спирты. Многоатомные спирты. </w:t>
      </w:r>
      <w:r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Дегидратация </w:t>
      </w:r>
      <w:r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спиртов</w:t>
      </w:r>
      <w:r w:rsidRPr="00685669">
        <w:rPr>
          <w:rFonts w:ascii="Times New Roman" w:hAnsi="Times New Roman" w:cs="Times New Roman"/>
          <w:sz w:val="28"/>
          <w:szCs w:val="28"/>
        </w:rPr>
        <w:t xml:space="preserve"> Фенолы. Альдегиды и кетоны. Карбоновые кислоты.  </w:t>
      </w:r>
      <w:r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Декарбоксилирование.  </w:t>
      </w:r>
      <w:r w:rsidRPr="00685669">
        <w:rPr>
          <w:rFonts w:ascii="Times New Roman" w:hAnsi="Times New Roman" w:cs="Times New Roman"/>
          <w:sz w:val="28"/>
          <w:szCs w:val="28"/>
        </w:rPr>
        <w:t>Эфиры. Углеводы. Азотсодержащие органические вещества.</w:t>
      </w:r>
      <w:r w:rsidR="00AD73C0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="00D569DD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Амины, аминокислоты, белки. </w:t>
      </w:r>
      <w:r w:rsidR="00AD73C0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Качественные реакции на органические вещества.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0" w:rsidRPr="00685669">
        <w:rPr>
          <w:rFonts w:ascii="Times New Roman" w:hAnsi="Times New Roman" w:cs="Times New Roman"/>
          <w:sz w:val="28"/>
          <w:szCs w:val="28"/>
        </w:rPr>
        <w:t xml:space="preserve">Классификация окислительно-восстановительных реакций в органической химии. Окислительно-восстановительные реакции кислородсодержащих соединений. Определение продукта в ОВР в разной среде раствора. Окислительные </w:t>
      </w:r>
      <w:proofErr w:type="gramStart"/>
      <w:r w:rsidR="00AD73C0" w:rsidRPr="00685669">
        <w:rPr>
          <w:rFonts w:ascii="Times New Roman" w:hAnsi="Times New Roman" w:cs="Times New Roman"/>
          <w:sz w:val="28"/>
          <w:szCs w:val="28"/>
        </w:rPr>
        <w:t>свойства  окислителей</w:t>
      </w:r>
      <w:proofErr w:type="gram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: перманганата калия дихроматов и хроматов в различных средах. </w:t>
      </w:r>
      <w:r w:rsidRPr="00685669">
        <w:rPr>
          <w:rFonts w:ascii="Times New Roman" w:hAnsi="Times New Roman" w:cs="Times New Roman"/>
          <w:sz w:val="28"/>
          <w:szCs w:val="28"/>
        </w:rPr>
        <w:t>Алгоритмы решения задач на частичное взаимодействие органических веществ с определенными реагентами.</w:t>
      </w:r>
    </w:p>
    <w:p w14:paraId="4EB4919D" w14:textId="77777777" w:rsidR="00AD73C0" w:rsidRPr="00685669" w:rsidRDefault="00AD73C0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 xml:space="preserve">Расчетные задачи. </w:t>
      </w:r>
      <w:r w:rsidRPr="00685669">
        <w:rPr>
          <w:rFonts w:ascii="Times New Roman" w:hAnsi="Times New Roman" w:cs="Times New Roman"/>
          <w:sz w:val="28"/>
          <w:szCs w:val="28"/>
        </w:rPr>
        <w:t>Нестандартные расчетные задачи по уравнению реакции при избытке одного из исходных веществ. Задачи на нахождение молекулярных формул органических веществ.</w:t>
      </w:r>
    </w:p>
    <w:p w14:paraId="004308C9" w14:textId="77777777" w:rsidR="00AD73C0" w:rsidRPr="00685669" w:rsidRDefault="00AD73C0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4A4D8" w14:textId="77777777" w:rsidR="00B22EB1" w:rsidRPr="00685669" w:rsidRDefault="00B22EB1" w:rsidP="0068566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color w:val="000000"/>
          <w:sz w:val="28"/>
          <w:szCs w:val="28"/>
        </w:rPr>
        <w:t>11 класс</w:t>
      </w:r>
      <w:r w:rsidR="0009759C" w:rsidRPr="00685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34 часа </w:t>
      </w:r>
      <w:r w:rsidR="00D3314F" w:rsidRPr="00685669">
        <w:rPr>
          <w:rFonts w:ascii="Times New Roman" w:hAnsi="Times New Roman" w:cs="Times New Roman"/>
          <w:b/>
          <w:color w:val="000000"/>
          <w:sz w:val="28"/>
          <w:szCs w:val="28"/>
        </w:rPr>
        <w:t>(1</w:t>
      </w:r>
      <w:r w:rsidR="0009759C" w:rsidRPr="00685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 в неделю)</w:t>
      </w:r>
      <w:r w:rsidR="004710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B24B12F" w14:textId="77777777" w:rsidR="0009759C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Тема1.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«Основные законы и понятия химии» (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час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Важнейшие понятия и законы химии.</w:t>
      </w:r>
      <w:r w:rsidR="00D3314F" w:rsidRPr="00D3314F">
        <w:rPr>
          <w:color w:val="000000"/>
          <w:sz w:val="28"/>
          <w:szCs w:val="28"/>
          <w:shd w:val="clear" w:color="auto" w:fill="FFFFFF"/>
        </w:rPr>
        <w:t xml:space="preserve"> </w:t>
      </w:r>
      <w:r w:rsidR="00D3314F" w:rsidRPr="00D3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Периодический закон. Строение атома. Квантовые числа. Электронные схемы.</w:t>
      </w:r>
      <w:r w:rsidR="00D3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14F" w:rsidRPr="00D3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Валентность</w:t>
      </w:r>
      <w:r w:rsidR="00D3314F" w:rsidRPr="00D3314F">
        <w:rPr>
          <w:color w:val="000000"/>
          <w:sz w:val="28"/>
          <w:szCs w:val="28"/>
          <w:shd w:val="clear" w:color="auto" w:fill="FFFFFF"/>
        </w:rPr>
        <w:t>.</w:t>
      </w:r>
      <w:r w:rsidR="00B22EB1" w:rsidRPr="006856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AE4193" w14:textId="77777777" w:rsidR="0047108B" w:rsidRDefault="0047108B" w:rsidP="006856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1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 «Строение вещества» (3 часа).</w:t>
      </w:r>
    </w:p>
    <w:p w14:paraId="3D1674A7" w14:textId="77777777" w:rsidR="00D3314F" w:rsidRPr="00D3314F" w:rsidRDefault="00D3314F" w:rsidP="006856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314F">
        <w:rPr>
          <w:rFonts w:ascii="Times New Roman" w:hAnsi="Times New Roman" w:cs="Times New Roman"/>
          <w:sz w:val="28"/>
          <w:szCs w:val="28"/>
        </w:rPr>
        <w:t>Виды связи в химических соединениях. Схемы связи.</w:t>
      </w:r>
      <w:r w:rsidRPr="00D3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Структурные формулы. Степень окисления.</w:t>
      </w:r>
      <w:r w:rsidRPr="00D3314F">
        <w:rPr>
          <w:rFonts w:ascii="Times New Roman" w:hAnsi="Times New Roman" w:cs="Times New Roman"/>
          <w:sz w:val="28"/>
          <w:szCs w:val="28"/>
        </w:rPr>
        <w:t xml:space="preserve"> Типы кристаллических решеток.</w:t>
      </w:r>
    </w:p>
    <w:p w14:paraId="2185F2C0" w14:textId="77777777" w:rsidR="0009759C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3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«Закономерности протекания химических реакций» (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5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час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ов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Закономерности протекания химических реакций. Скорость химических реакций, химическое равновесие. </w:t>
      </w:r>
    </w:p>
    <w:p w14:paraId="2ABE7F8D" w14:textId="77777777" w:rsidR="00B22EB1" w:rsidRPr="00685669" w:rsidRDefault="0009759C" w:rsidP="00685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 xml:space="preserve">Расчетные задачи. </w:t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</w:rPr>
        <w:t>Расчеты, связанные с тепловыми эффектами химических реакций, со скоростями химических реакций, с химическим равновесием.</w:t>
      </w:r>
    </w:p>
    <w:p w14:paraId="693008DB" w14:textId="77777777"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4.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85669">
        <w:rPr>
          <w:rFonts w:ascii="Times New Roman" w:hAnsi="Times New Roman" w:cs="Times New Roman"/>
          <w:b/>
          <w:sz w:val="28"/>
          <w:szCs w:val="28"/>
        </w:rPr>
        <w:t>Газовые законы</w:t>
      </w:r>
      <w:r w:rsidR="0047108B">
        <w:rPr>
          <w:rFonts w:ascii="Times New Roman" w:hAnsi="Times New Roman" w:cs="Times New Roman"/>
          <w:b/>
          <w:sz w:val="28"/>
          <w:szCs w:val="28"/>
        </w:rPr>
        <w:t>»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108B">
        <w:rPr>
          <w:rFonts w:ascii="Times New Roman" w:hAnsi="Times New Roman" w:cs="Times New Roman"/>
          <w:b/>
          <w:sz w:val="28"/>
          <w:szCs w:val="28"/>
        </w:rPr>
        <w:t>2</w:t>
      </w:r>
      <w:r w:rsidRPr="00685669">
        <w:rPr>
          <w:rFonts w:ascii="Times New Roman" w:hAnsi="Times New Roman" w:cs="Times New Roman"/>
          <w:b/>
          <w:sz w:val="28"/>
          <w:szCs w:val="28"/>
        </w:rPr>
        <w:t>ч</w:t>
      </w:r>
      <w:r w:rsidR="0047108B">
        <w:rPr>
          <w:rFonts w:ascii="Times New Roman" w:hAnsi="Times New Roman" w:cs="Times New Roman"/>
          <w:b/>
          <w:sz w:val="28"/>
          <w:szCs w:val="28"/>
        </w:rPr>
        <w:t>аса</w:t>
      </w:r>
      <w:r w:rsidRPr="00685669">
        <w:rPr>
          <w:rFonts w:ascii="Times New Roman" w:hAnsi="Times New Roman" w:cs="Times New Roman"/>
          <w:b/>
          <w:sz w:val="28"/>
          <w:szCs w:val="28"/>
        </w:rPr>
        <w:t>)</w:t>
      </w:r>
      <w:r w:rsidR="0047108B">
        <w:rPr>
          <w:rFonts w:ascii="Times New Roman" w:hAnsi="Times New Roman" w:cs="Times New Roman"/>
          <w:b/>
          <w:sz w:val="28"/>
          <w:szCs w:val="28"/>
        </w:rPr>
        <w:t>.</w:t>
      </w:r>
    </w:p>
    <w:p w14:paraId="72D0A215" w14:textId="77777777"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 xml:space="preserve">Закон Авогадро </w:t>
      </w:r>
      <w:r w:rsidR="0047108B" w:rsidRPr="00685669">
        <w:rPr>
          <w:rFonts w:ascii="Times New Roman" w:hAnsi="Times New Roman" w:cs="Times New Roman"/>
          <w:sz w:val="28"/>
          <w:szCs w:val="28"/>
        </w:rPr>
        <w:t>и следствия</w:t>
      </w:r>
      <w:r w:rsidRPr="00685669">
        <w:rPr>
          <w:rFonts w:ascii="Times New Roman" w:hAnsi="Times New Roman" w:cs="Times New Roman"/>
          <w:sz w:val="28"/>
          <w:szCs w:val="28"/>
        </w:rPr>
        <w:t xml:space="preserve">. Закон Бойля-Мариотта, Гей - </w:t>
      </w:r>
      <w:proofErr w:type="spellStart"/>
      <w:r w:rsidRPr="00685669">
        <w:rPr>
          <w:rFonts w:ascii="Times New Roman" w:hAnsi="Times New Roman" w:cs="Times New Roman"/>
          <w:sz w:val="28"/>
          <w:szCs w:val="28"/>
        </w:rPr>
        <w:t>Люссака</w:t>
      </w:r>
      <w:proofErr w:type="spellEnd"/>
      <w:r w:rsidRPr="00685669">
        <w:rPr>
          <w:rFonts w:ascii="Times New Roman" w:hAnsi="Times New Roman" w:cs="Times New Roman"/>
          <w:sz w:val="28"/>
          <w:szCs w:val="28"/>
        </w:rPr>
        <w:t>. Уравнение идеального газа (</w:t>
      </w:r>
      <w:proofErr w:type="spellStart"/>
      <w:r w:rsidRPr="00685669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685669">
        <w:rPr>
          <w:rFonts w:ascii="Times New Roman" w:hAnsi="Times New Roman" w:cs="Times New Roman"/>
          <w:sz w:val="28"/>
          <w:szCs w:val="28"/>
        </w:rPr>
        <w:t>-Менделеева).</w:t>
      </w:r>
      <w:r w:rsidR="0047108B">
        <w:rPr>
          <w:rFonts w:ascii="Times New Roman" w:hAnsi="Times New Roman" w:cs="Times New Roman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sz w:val="28"/>
          <w:szCs w:val="28"/>
        </w:rPr>
        <w:t>Задачи на растворение в воде активных металлов.</w:t>
      </w:r>
    </w:p>
    <w:p w14:paraId="48E6E861" w14:textId="77777777" w:rsidR="0047108B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5.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85669">
        <w:rPr>
          <w:rFonts w:ascii="Times New Roman" w:hAnsi="Times New Roman" w:cs="Times New Roman"/>
          <w:b/>
          <w:sz w:val="28"/>
          <w:szCs w:val="28"/>
        </w:rPr>
        <w:t>Действия с растворами, растворимость</w:t>
      </w:r>
      <w:r w:rsidR="0047108B">
        <w:rPr>
          <w:rFonts w:ascii="Times New Roman" w:hAnsi="Times New Roman" w:cs="Times New Roman"/>
          <w:b/>
          <w:sz w:val="28"/>
          <w:szCs w:val="28"/>
        </w:rPr>
        <w:t>.</w:t>
      </w:r>
    </w:p>
    <w:p w14:paraId="5D6DA8AE" w14:textId="77777777"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 xml:space="preserve"> Реакции ионного обмен</w:t>
      </w:r>
      <w:r w:rsidR="0047108B" w:rsidRPr="00685669">
        <w:rPr>
          <w:rFonts w:ascii="Times New Roman" w:hAnsi="Times New Roman" w:cs="Times New Roman"/>
          <w:b/>
          <w:sz w:val="28"/>
          <w:szCs w:val="28"/>
        </w:rPr>
        <w:t>а</w:t>
      </w:r>
      <w:r w:rsidR="0047108B">
        <w:rPr>
          <w:rFonts w:ascii="Times New Roman" w:hAnsi="Times New Roman" w:cs="Times New Roman"/>
          <w:b/>
          <w:sz w:val="28"/>
          <w:szCs w:val="28"/>
        </w:rPr>
        <w:t>»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108B">
        <w:rPr>
          <w:rFonts w:ascii="Times New Roman" w:hAnsi="Times New Roman" w:cs="Times New Roman"/>
          <w:b/>
          <w:sz w:val="28"/>
          <w:szCs w:val="28"/>
        </w:rPr>
        <w:t>10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08B">
        <w:rPr>
          <w:rFonts w:ascii="Times New Roman" w:hAnsi="Times New Roman" w:cs="Times New Roman"/>
          <w:b/>
          <w:sz w:val="28"/>
          <w:szCs w:val="28"/>
        </w:rPr>
        <w:t>асов</w:t>
      </w:r>
      <w:r w:rsidRPr="00685669">
        <w:rPr>
          <w:rFonts w:ascii="Times New Roman" w:hAnsi="Times New Roman" w:cs="Times New Roman"/>
          <w:b/>
          <w:sz w:val="28"/>
          <w:szCs w:val="28"/>
        </w:rPr>
        <w:t>)</w:t>
      </w:r>
      <w:r w:rsidR="0047108B">
        <w:rPr>
          <w:rFonts w:ascii="Times New Roman" w:hAnsi="Times New Roman" w:cs="Times New Roman"/>
          <w:b/>
          <w:sz w:val="28"/>
          <w:szCs w:val="28"/>
        </w:rPr>
        <w:t>.</w:t>
      </w:r>
    </w:p>
    <w:p w14:paraId="52ECF413" w14:textId="77777777"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 xml:space="preserve">Растворимость веществ в воде Кристаллогидраты. Массовая доля растворенного вещества (молярная концентрация). Разбавление концентрированных растворов. Концентрирование разбавленных растворов. Смешение растворов разного состава. Сильные и слабые электролиты. Явление </w:t>
      </w:r>
      <w:proofErr w:type="gramStart"/>
      <w:r w:rsidRPr="00685669">
        <w:rPr>
          <w:rFonts w:ascii="Times New Roman" w:hAnsi="Times New Roman" w:cs="Times New Roman"/>
          <w:sz w:val="28"/>
          <w:szCs w:val="28"/>
        </w:rPr>
        <w:t>гидролиза  солей</w:t>
      </w:r>
      <w:proofErr w:type="gramEnd"/>
      <w:r w:rsidRPr="00685669">
        <w:rPr>
          <w:rFonts w:ascii="Times New Roman" w:hAnsi="Times New Roman" w:cs="Times New Roman"/>
          <w:sz w:val="28"/>
          <w:szCs w:val="28"/>
        </w:rPr>
        <w:t>. Задачи на растворение в воде кристаллогидратов. Задачи на разбавление и концентрирование растворов с использованием правила смешивания.</w:t>
      </w:r>
    </w:p>
    <w:p w14:paraId="675C6713" w14:textId="77777777"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6.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Комбинированные задачи по курсам </w:t>
      </w:r>
      <w:r w:rsidR="0047108B">
        <w:rPr>
          <w:rFonts w:ascii="Times New Roman" w:hAnsi="Times New Roman" w:cs="Times New Roman"/>
          <w:b/>
          <w:sz w:val="28"/>
          <w:szCs w:val="28"/>
        </w:rPr>
        <w:t>«</w:t>
      </w:r>
      <w:r w:rsidRPr="00685669">
        <w:rPr>
          <w:rFonts w:ascii="Times New Roman" w:hAnsi="Times New Roman" w:cs="Times New Roman"/>
          <w:b/>
          <w:sz w:val="28"/>
          <w:szCs w:val="28"/>
        </w:rPr>
        <w:t>Неорганическая, Органическая и Общая химия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685669">
        <w:rPr>
          <w:rFonts w:ascii="Times New Roman" w:hAnsi="Times New Roman" w:cs="Times New Roman"/>
          <w:b/>
          <w:sz w:val="28"/>
          <w:szCs w:val="28"/>
        </w:rPr>
        <w:t>(</w:t>
      </w:r>
      <w:r w:rsidR="00912444" w:rsidRPr="00685669">
        <w:rPr>
          <w:rFonts w:ascii="Times New Roman" w:hAnsi="Times New Roman" w:cs="Times New Roman"/>
          <w:b/>
          <w:sz w:val="28"/>
          <w:szCs w:val="28"/>
        </w:rPr>
        <w:t>10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08B">
        <w:rPr>
          <w:rFonts w:ascii="Times New Roman" w:hAnsi="Times New Roman" w:cs="Times New Roman"/>
          <w:b/>
          <w:sz w:val="28"/>
          <w:szCs w:val="28"/>
        </w:rPr>
        <w:t>асов</w:t>
      </w:r>
      <w:r w:rsidRPr="00685669">
        <w:rPr>
          <w:rFonts w:ascii="Times New Roman" w:hAnsi="Times New Roman" w:cs="Times New Roman"/>
          <w:b/>
          <w:sz w:val="28"/>
          <w:szCs w:val="28"/>
        </w:rPr>
        <w:t>)</w:t>
      </w:r>
      <w:r w:rsidR="0047108B">
        <w:rPr>
          <w:rFonts w:ascii="Times New Roman" w:hAnsi="Times New Roman" w:cs="Times New Roman"/>
          <w:b/>
          <w:sz w:val="28"/>
          <w:szCs w:val="28"/>
        </w:rPr>
        <w:t>.</w:t>
      </w:r>
    </w:p>
    <w:p w14:paraId="5EEB2C80" w14:textId="77777777" w:rsidR="00D569DD" w:rsidRPr="00685669" w:rsidRDefault="00D569DD" w:rsidP="00685669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</w:t>
      </w:r>
      <w:r w:rsidRPr="0068566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Pr="006856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Нахождение молекуляр</w:t>
      </w:r>
      <w:r w:rsidRPr="0068566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формулы органического соединения по мас</w:t>
      </w:r>
      <w:r w:rsidRPr="006856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 (объему) продуктов сгорания. 2.Нахождение </w:t>
      </w:r>
      <w:r w:rsidRPr="0068566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молекулярной формулы вещества по его относи</w:t>
      </w:r>
      <w:r w:rsidRPr="006856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тельной плотности и массовой доле элементов </w:t>
      </w:r>
      <w:r w:rsidRPr="00685669">
        <w:rPr>
          <w:rFonts w:ascii="Times New Roman" w:hAnsi="Times New Roman" w:cs="Times New Roman"/>
          <w:color w:val="000000"/>
          <w:sz w:val="28"/>
          <w:szCs w:val="28"/>
        </w:rPr>
        <w:t xml:space="preserve">в соединениях. </w:t>
      </w:r>
      <w:r w:rsidRPr="00685669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3.</w:t>
      </w:r>
      <w:r w:rsidRPr="00685669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>Вычисление выхода про</w:t>
      </w:r>
      <w:r w:rsidRPr="00685669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>дукта реакции от теоретически возможного.</w:t>
      </w:r>
      <w:r w:rsidR="00912444" w:rsidRPr="00685669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>4</w:t>
      </w:r>
      <w:r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.Комбинированные задачи.</w:t>
      </w:r>
      <w:r w:rsidR="00912444"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 </w:t>
      </w:r>
      <w:r w:rsidRPr="00685669">
        <w:rPr>
          <w:rFonts w:ascii="Times New Roman" w:hAnsi="Times New Roman" w:cs="Times New Roman"/>
          <w:bCs/>
          <w:color w:val="000000"/>
          <w:spacing w:val="-2"/>
          <w:w w:val="108"/>
          <w:sz w:val="28"/>
          <w:szCs w:val="28"/>
        </w:rPr>
        <w:t>5</w:t>
      </w:r>
      <w:r w:rsidRPr="00685669">
        <w:rPr>
          <w:rFonts w:ascii="Times New Roman" w:hAnsi="Times New Roman" w:cs="Times New Roman"/>
          <w:b/>
          <w:bCs/>
          <w:color w:val="000000"/>
          <w:spacing w:val="-2"/>
          <w:w w:val="108"/>
          <w:sz w:val="28"/>
          <w:szCs w:val="28"/>
        </w:rPr>
        <w:t>.</w:t>
      </w:r>
      <w:r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Вычисления по термохи</w:t>
      </w:r>
      <w:r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мическим уравнениям.</w:t>
      </w:r>
    </w:p>
    <w:p w14:paraId="7F171A37" w14:textId="77777777" w:rsidR="00C24C83" w:rsidRDefault="00C24C83" w:rsidP="00685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55A984" w14:textId="77777777" w:rsidR="00912444" w:rsidRPr="00685669" w:rsidRDefault="00912444" w:rsidP="00685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4.Тематическое планирование</w:t>
      </w:r>
      <w:r w:rsidR="00C2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курса</w:t>
      </w:r>
      <w:r w:rsidR="00C24C83" w:rsidRPr="00C24C83">
        <w:rPr>
          <w:rFonts w:ascii="Times New Roman" w:hAnsi="Times New Roman" w:cs="Times New Roman"/>
          <w:sz w:val="28"/>
          <w:szCs w:val="28"/>
        </w:rPr>
        <w:t xml:space="preserve"> </w:t>
      </w:r>
      <w:r w:rsidR="00C24C83" w:rsidRPr="00C24C8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685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554F868" w14:textId="77777777" w:rsidR="00F11368" w:rsidRPr="00685669" w:rsidRDefault="00F11368" w:rsidP="00685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класс 36 часов (1 час в неделю).</w:t>
      </w:r>
    </w:p>
    <w:p w14:paraId="37CA8440" w14:textId="77777777" w:rsidR="00F11368" w:rsidRPr="00685669" w:rsidRDefault="00F11368" w:rsidP="00685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912444" w:rsidRPr="00685669" w14:paraId="2A5824E7" w14:textId="77777777" w:rsidTr="00912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5640" w14:textId="77777777"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№,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CEA3" w14:textId="77777777"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0095" w14:textId="77777777"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D3314F" w:rsidRPr="00685669" w14:paraId="0225F8EA" w14:textId="77777777" w:rsidTr="004011BC">
        <w:trPr>
          <w:trHeight w:val="35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46B" w14:textId="77777777" w:rsidR="00D3314F" w:rsidRPr="00685669" w:rsidRDefault="00D3314F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Тема 1. Теория строения органических веществ.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AFD3" w14:textId="77777777" w:rsidR="00D3314F" w:rsidRPr="00685669" w:rsidRDefault="00D3314F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912444" w:rsidRPr="00685669" w14:paraId="4664DB57" w14:textId="77777777" w:rsidTr="00A35913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286" w14:textId="77777777"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03EC" w14:textId="77777777" w:rsidR="00912444" w:rsidRPr="00685669" w:rsidRDefault="00912444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Основные понятия и закономерности органической химии.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49C5" w14:textId="77777777"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12444" w:rsidRPr="00685669" w14:paraId="0F92D3F5" w14:textId="77777777" w:rsidTr="00912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6B1A" w14:textId="77777777"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9DC2" w14:textId="77777777" w:rsidR="00912444" w:rsidRPr="00685669" w:rsidRDefault="00912444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color w:val="000000"/>
                <w:sz w:val="28"/>
                <w:szCs w:val="28"/>
                <w:shd w:val="clear" w:color="auto" w:fill="FFFFFF"/>
              </w:rPr>
              <w:t xml:space="preserve">Многообразие органических </w:t>
            </w:r>
            <w:r w:rsidR="00D3314F" w:rsidRPr="00685669">
              <w:rPr>
                <w:color w:val="000000"/>
                <w:sz w:val="28"/>
                <w:szCs w:val="28"/>
                <w:shd w:val="clear" w:color="auto" w:fill="FFFFFF"/>
              </w:rPr>
              <w:t xml:space="preserve">веществ.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919" w14:textId="77777777"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314F" w:rsidRPr="00685669" w14:paraId="244A463E" w14:textId="77777777" w:rsidTr="00A704AF">
        <w:trPr>
          <w:trHeight w:val="30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299C" w14:textId="77777777" w:rsidR="00D3314F" w:rsidRPr="00685669" w:rsidRDefault="00D3314F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 xml:space="preserve">Свойства характерные для углеводородов.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03B6" w14:textId="77777777" w:rsidR="00D3314F" w:rsidRPr="00685669" w:rsidRDefault="00D3314F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14</w:t>
            </w:r>
          </w:p>
        </w:tc>
      </w:tr>
      <w:tr w:rsidR="005B03D7" w:rsidRPr="00685669" w14:paraId="36535EFE" w14:textId="77777777" w:rsidTr="00912444">
        <w:tc>
          <w:tcPr>
            <w:tcW w:w="1101" w:type="dxa"/>
          </w:tcPr>
          <w:p w14:paraId="50758C4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4893F5E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Классификация реакций</w:t>
            </w:r>
            <w:r w:rsidRPr="00685669">
              <w:rPr>
                <w:sz w:val="28"/>
                <w:szCs w:val="28"/>
              </w:rPr>
              <w:tab/>
              <w:t xml:space="preserve"> в органической химии.</w:t>
            </w:r>
          </w:p>
        </w:tc>
        <w:tc>
          <w:tcPr>
            <w:tcW w:w="1099" w:type="dxa"/>
          </w:tcPr>
          <w:p w14:paraId="6F4E9FB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12967B78" w14:textId="77777777" w:rsidTr="00912444">
        <w:tc>
          <w:tcPr>
            <w:tcW w:w="1101" w:type="dxa"/>
          </w:tcPr>
          <w:p w14:paraId="377012D0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618E758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proofErr w:type="spellStart"/>
            <w:r w:rsidRPr="00685669">
              <w:rPr>
                <w:sz w:val="28"/>
                <w:szCs w:val="28"/>
              </w:rPr>
              <w:t>Алканы</w:t>
            </w:r>
            <w:proofErr w:type="spellEnd"/>
            <w:r w:rsidRPr="00685669">
              <w:rPr>
                <w:sz w:val="28"/>
                <w:szCs w:val="28"/>
              </w:rPr>
              <w:t xml:space="preserve"> и </w:t>
            </w:r>
            <w:proofErr w:type="spellStart"/>
            <w:r w:rsidRPr="00685669">
              <w:rPr>
                <w:sz w:val="28"/>
                <w:szCs w:val="28"/>
              </w:rPr>
              <w:t>циклоалканы</w:t>
            </w:r>
            <w:proofErr w:type="spellEnd"/>
            <w:r w:rsidRPr="00685669">
              <w:rPr>
                <w:sz w:val="28"/>
                <w:szCs w:val="28"/>
              </w:rPr>
              <w:t xml:space="preserve">.  </w:t>
            </w: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>Реакция замещения. Галогениро</w:t>
            </w:r>
            <w:r w:rsidRPr="00685669">
              <w:rPr>
                <w:color w:val="000000"/>
                <w:spacing w:val="1"/>
                <w:w w:val="108"/>
                <w:sz w:val="28"/>
                <w:szCs w:val="28"/>
              </w:rPr>
              <w:t>вание.</w:t>
            </w:r>
          </w:p>
        </w:tc>
        <w:tc>
          <w:tcPr>
            <w:tcW w:w="1099" w:type="dxa"/>
          </w:tcPr>
          <w:p w14:paraId="314080B5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3CCEC418" w14:textId="77777777" w:rsidTr="00912444">
        <w:tc>
          <w:tcPr>
            <w:tcW w:w="1101" w:type="dxa"/>
          </w:tcPr>
          <w:p w14:paraId="320B6AA9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7B07947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w w:val="108"/>
                <w:sz w:val="28"/>
                <w:szCs w:val="28"/>
              </w:rPr>
              <w:t xml:space="preserve">Дегидрирование </w:t>
            </w:r>
            <w:proofErr w:type="spellStart"/>
            <w:r w:rsidRPr="00685669">
              <w:rPr>
                <w:color w:val="000000"/>
                <w:w w:val="108"/>
                <w:sz w:val="28"/>
                <w:szCs w:val="28"/>
              </w:rPr>
              <w:t>алканов</w:t>
            </w:r>
            <w:proofErr w:type="spellEnd"/>
            <w:r w:rsidRPr="00685669">
              <w:rPr>
                <w:color w:val="000000"/>
                <w:w w:val="108"/>
                <w:sz w:val="28"/>
                <w:szCs w:val="28"/>
              </w:rPr>
              <w:t xml:space="preserve">. </w:t>
            </w:r>
            <w:proofErr w:type="spellStart"/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>Дегидрохлорирование</w:t>
            </w:r>
            <w:proofErr w:type="spellEnd"/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 xml:space="preserve"> на примере </w:t>
            </w:r>
            <w:proofErr w:type="spellStart"/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>гало</w:t>
            </w:r>
            <w:r w:rsidRPr="00685669">
              <w:rPr>
                <w:color w:val="000000"/>
                <w:w w:val="108"/>
                <w:sz w:val="28"/>
                <w:szCs w:val="28"/>
              </w:rPr>
              <w:t>геналканов</w:t>
            </w:r>
            <w:proofErr w:type="spellEnd"/>
            <w:r w:rsidRPr="00685669">
              <w:rPr>
                <w:color w:val="000000"/>
                <w:w w:val="108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6CD830A3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2E1D159D" w14:textId="77777777" w:rsidTr="00912444">
        <w:tc>
          <w:tcPr>
            <w:tcW w:w="1101" w:type="dxa"/>
          </w:tcPr>
          <w:p w14:paraId="63458F54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7E9875B5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w w:val="108"/>
                <w:sz w:val="28"/>
                <w:szCs w:val="28"/>
              </w:rPr>
              <w:t>Понятие о крекинге</w:t>
            </w:r>
            <w:proofErr w:type="gramStart"/>
            <w:r w:rsidRPr="00685669">
              <w:rPr>
                <w:color w:val="000000"/>
                <w:w w:val="108"/>
                <w:sz w:val="28"/>
                <w:szCs w:val="28"/>
              </w:rPr>
              <w:t>. .</w:t>
            </w:r>
            <w:proofErr w:type="gramEnd"/>
          </w:p>
        </w:tc>
        <w:tc>
          <w:tcPr>
            <w:tcW w:w="1099" w:type="dxa"/>
          </w:tcPr>
          <w:p w14:paraId="39E8AC0C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4D326958" w14:textId="77777777" w:rsidTr="00912444">
        <w:tc>
          <w:tcPr>
            <w:tcW w:w="1101" w:type="dxa"/>
          </w:tcPr>
          <w:p w14:paraId="2CD2E5E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31CB9049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proofErr w:type="spellStart"/>
            <w:r w:rsidRPr="00685669">
              <w:rPr>
                <w:sz w:val="28"/>
                <w:szCs w:val="28"/>
              </w:rPr>
              <w:t>Алкены</w:t>
            </w:r>
            <w:proofErr w:type="spellEnd"/>
            <w:r w:rsidRPr="00685669">
              <w:rPr>
                <w:sz w:val="28"/>
                <w:szCs w:val="28"/>
              </w:rPr>
              <w:t>. Алкадиены. Алкины.</w:t>
            </w: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 xml:space="preserve"> Реакции изомеризации,</w:t>
            </w:r>
            <w:r w:rsidRPr="00685669">
              <w:rPr>
                <w:color w:val="000000"/>
                <w:spacing w:val="-1"/>
                <w:w w:val="10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5669">
              <w:rPr>
                <w:color w:val="000000"/>
                <w:spacing w:val="-1"/>
                <w:w w:val="108"/>
                <w:sz w:val="28"/>
                <w:szCs w:val="28"/>
              </w:rPr>
              <w:t>присоединения,гидриро</w:t>
            </w:r>
            <w:r w:rsidRPr="00685669">
              <w:rPr>
                <w:color w:val="000000"/>
                <w:spacing w:val="-1"/>
                <w:w w:val="108"/>
                <w:sz w:val="28"/>
                <w:szCs w:val="28"/>
              </w:rPr>
              <w:softHyphen/>
            </w:r>
            <w:r w:rsidRPr="00685669">
              <w:rPr>
                <w:color w:val="000000"/>
                <w:w w:val="108"/>
                <w:sz w:val="28"/>
                <w:szCs w:val="28"/>
              </w:rPr>
              <w:t>вание</w:t>
            </w:r>
            <w:proofErr w:type="spellEnd"/>
            <w:proofErr w:type="gramEnd"/>
            <w:r w:rsidRPr="00685669">
              <w:rPr>
                <w:color w:val="000000"/>
                <w:w w:val="108"/>
                <w:sz w:val="28"/>
                <w:szCs w:val="28"/>
              </w:rPr>
              <w:t xml:space="preserve">, </w:t>
            </w:r>
            <w:proofErr w:type="spellStart"/>
            <w:r w:rsidRPr="00685669">
              <w:rPr>
                <w:color w:val="000000"/>
                <w:w w:val="108"/>
                <w:sz w:val="28"/>
                <w:szCs w:val="28"/>
              </w:rPr>
              <w:t>гидрогалогенирование</w:t>
            </w:r>
            <w:proofErr w:type="spellEnd"/>
            <w:r w:rsidRPr="00685669">
              <w:rPr>
                <w:color w:val="000000"/>
                <w:w w:val="108"/>
                <w:sz w:val="28"/>
                <w:szCs w:val="28"/>
              </w:rPr>
              <w:t>, галогенирование.</w:t>
            </w:r>
          </w:p>
        </w:tc>
        <w:tc>
          <w:tcPr>
            <w:tcW w:w="1099" w:type="dxa"/>
          </w:tcPr>
          <w:p w14:paraId="696B1C87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16FC8077" w14:textId="77777777" w:rsidTr="00912444">
        <w:tc>
          <w:tcPr>
            <w:tcW w:w="1101" w:type="dxa"/>
          </w:tcPr>
          <w:p w14:paraId="220029F1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7B55B546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>Реакции полимеризации и поликонденсации.</w:t>
            </w:r>
          </w:p>
        </w:tc>
        <w:tc>
          <w:tcPr>
            <w:tcW w:w="1099" w:type="dxa"/>
          </w:tcPr>
          <w:p w14:paraId="22183D83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31EDDD55" w14:textId="77777777" w:rsidTr="00912444">
        <w:tc>
          <w:tcPr>
            <w:tcW w:w="1101" w:type="dxa"/>
          </w:tcPr>
          <w:p w14:paraId="6FD91FB5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77A251B8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Арены и особенности их свойств.</w:t>
            </w:r>
          </w:p>
        </w:tc>
        <w:tc>
          <w:tcPr>
            <w:tcW w:w="1099" w:type="dxa"/>
          </w:tcPr>
          <w:p w14:paraId="2926007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2AC13913" w14:textId="77777777" w:rsidTr="00912444">
        <w:tc>
          <w:tcPr>
            <w:tcW w:w="1101" w:type="dxa"/>
          </w:tcPr>
          <w:p w14:paraId="0D50CD84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6FE8E6F0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Взаимное влияние в органических молекулах на примере толуола.</w:t>
            </w:r>
          </w:p>
        </w:tc>
        <w:tc>
          <w:tcPr>
            <w:tcW w:w="1099" w:type="dxa"/>
          </w:tcPr>
          <w:p w14:paraId="54F088E9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07FCD9EE" w14:textId="77777777" w:rsidTr="00912444">
        <w:tc>
          <w:tcPr>
            <w:tcW w:w="1101" w:type="dxa"/>
          </w:tcPr>
          <w:p w14:paraId="51B74CFE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001183DE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 xml:space="preserve">Именные реакции в органической </w:t>
            </w:r>
            <w:proofErr w:type="gramStart"/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>химии..</w:t>
            </w:r>
            <w:proofErr w:type="gramEnd"/>
          </w:p>
        </w:tc>
        <w:tc>
          <w:tcPr>
            <w:tcW w:w="1099" w:type="dxa"/>
          </w:tcPr>
          <w:p w14:paraId="3AFC9C16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1F64315A" w14:textId="77777777" w:rsidTr="00912444">
        <w:tc>
          <w:tcPr>
            <w:tcW w:w="1101" w:type="dxa"/>
          </w:tcPr>
          <w:p w14:paraId="0A4129B9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14:paraId="00EA62C5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Расчетные задачи по уравнению реакции при избытке одного из </w:t>
            </w:r>
            <w:proofErr w:type="gramStart"/>
            <w:r w:rsidRPr="00685669">
              <w:rPr>
                <w:sz w:val="28"/>
                <w:szCs w:val="28"/>
              </w:rPr>
              <w:t>исходных  органических</w:t>
            </w:r>
            <w:proofErr w:type="gramEnd"/>
            <w:r w:rsidRPr="00685669">
              <w:rPr>
                <w:sz w:val="28"/>
                <w:szCs w:val="28"/>
              </w:rPr>
              <w:t xml:space="preserve"> веществ.</w:t>
            </w:r>
          </w:p>
        </w:tc>
        <w:tc>
          <w:tcPr>
            <w:tcW w:w="1099" w:type="dxa"/>
          </w:tcPr>
          <w:p w14:paraId="3ADBDAC3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20154494" w14:textId="77777777" w:rsidTr="00912444">
        <w:tc>
          <w:tcPr>
            <w:tcW w:w="1101" w:type="dxa"/>
          </w:tcPr>
          <w:p w14:paraId="61C605B6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14:paraId="04D603E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proofErr w:type="gramStart"/>
            <w:r w:rsidRPr="00685669">
              <w:rPr>
                <w:sz w:val="28"/>
                <w:szCs w:val="28"/>
              </w:rPr>
              <w:t>Задачи  реагирования</w:t>
            </w:r>
            <w:proofErr w:type="gramEnd"/>
            <w:r w:rsidRPr="00685669">
              <w:rPr>
                <w:sz w:val="28"/>
                <w:szCs w:val="28"/>
              </w:rPr>
              <w:t xml:space="preserve"> избытка   с продуктом.</w:t>
            </w:r>
          </w:p>
        </w:tc>
        <w:tc>
          <w:tcPr>
            <w:tcW w:w="1099" w:type="dxa"/>
          </w:tcPr>
          <w:p w14:paraId="2160F7F5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07498741" w14:textId="77777777" w:rsidTr="00912444">
        <w:tc>
          <w:tcPr>
            <w:tcW w:w="1101" w:type="dxa"/>
          </w:tcPr>
          <w:p w14:paraId="6AF49BA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14:paraId="45057213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Задачи с использованием понятий «мольная доля», «объемная доля», «молярная масса смеси веществ» на примере органических </w:t>
            </w:r>
            <w:proofErr w:type="gramStart"/>
            <w:r w:rsidRPr="00685669">
              <w:rPr>
                <w:sz w:val="28"/>
                <w:szCs w:val="28"/>
              </w:rPr>
              <w:t>веществ..</w:t>
            </w:r>
            <w:proofErr w:type="gramEnd"/>
          </w:p>
        </w:tc>
        <w:tc>
          <w:tcPr>
            <w:tcW w:w="1099" w:type="dxa"/>
          </w:tcPr>
          <w:p w14:paraId="7CF61326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64EB455B" w14:textId="77777777" w:rsidTr="00A35913">
        <w:trPr>
          <w:trHeight w:val="646"/>
        </w:trPr>
        <w:tc>
          <w:tcPr>
            <w:tcW w:w="1101" w:type="dxa"/>
          </w:tcPr>
          <w:p w14:paraId="2AD67233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14:paraId="7FE7E118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proofErr w:type="gramStart"/>
            <w:r w:rsidRPr="00685669">
              <w:rPr>
                <w:sz w:val="28"/>
                <w:szCs w:val="28"/>
              </w:rPr>
              <w:t>Расчетные  задачи</w:t>
            </w:r>
            <w:proofErr w:type="gramEnd"/>
            <w:r w:rsidRPr="00685669">
              <w:rPr>
                <w:sz w:val="28"/>
                <w:szCs w:val="28"/>
              </w:rPr>
              <w:t xml:space="preserve"> на нахождение молекулярных формул углеводородов.</w:t>
            </w:r>
          </w:p>
        </w:tc>
        <w:tc>
          <w:tcPr>
            <w:tcW w:w="1099" w:type="dxa"/>
          </w:tcPr>
          <w:p w14:paraId="7DB35C5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1E2B7204" w14:textId="77777777" w:rsidTr="00912444">
        <w:tc>
          <w:tcPr>
            <w:tcW w:w="1101" w:type="dxa"/>
          </w:tcPr>
          <w:p w14:paraId="30D0B1B7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14:paraId="513E8468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Обобщение по теме «Свойства характерные для углеводородов»</w:t>
            </w:r>
          </w:p>
        </w:tc>
        <w:tc>
          <w:tcPr>
            <w:tcW w:w="1099" w:type="dxa"/>
          </w:tcPr>
          <w:p w14:paraId="666A7C32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314F" w:rsidRPr="00685669" w14:paraId="34B88D8A" w14:textId="77777777" w:rsidTr="00BF0DB6">
        <w:tc>
          <w:tcPr>
            <w:tcW w:w="8472" w:type="dxa"/>
            <w:gridSpan w:val="2"/>
          </w:tcPr>
          <w:p w14:paraId="03C1D3DB" w14:textId="77777777" w:rsidR="00D3314F" w:rsidRPr="00685669" w:rsidRDefault="00D3314F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Особенности кислородсодержащих и азотсодержащих соединений.</w:t>
            </w:r>
          </w:p>
        </w:tc>
        <w:tc>
          <w:tcPr>
            <w:tcW w:w="1099" w:type="dxa"/>
          </w:tcPr>
          <w:p w14:paraId="3DE92837" w14:textId="77777777" w:rsidR="00D3314F" w:rsidRPr="00685669" w:rsidRDefault="00D3314F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20</w:t>
            </w:r>
          </w:p>
        </w:tc>
      </w:tr>
      <w:tr w:rsidR="005B03D7" w:rsidRPr="00685669" w14:paraId="354F011C" w14:textId="77777777" w:rsidTr="00912444">
        <w:tc>
          <w:tcPr>
            <w:tcW w:w="1101" w:type="dxa"/>
          </w:tcPr>
          <w:p w14:paraId="271AAC85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14:paraId="4559256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Классификация окислительно-восстановительных реакций в органической химии.</w:t>
            </w:r>
          </w:p>
        </w:tc>
        <w:tc>
          <w:tcPr>
            <w:tcW w:w="1099" w:type="dxa"/>
          </w:tcPr>
          <w:p w14:paraId="07FDF93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227770D4" w14:textId="77777777" w:rsidTr="00912444">
        <w:tc>
          <w:tcPr>
            <w:tcW w:w="1101" w:type="dxa"/>
          </w:tcPr>
          <w:p w14:paraId="32EA5D40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14:paraId="64081E10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Окислительно-восстановительные реакции кислородсодержащих соединений.</w:t>
            </w:r>
          </w:p>
        </w:tc>
        <w:tc>
          <w:tcPr>
            <w:tcW w:w="1099" w:type="dxa"/>
          </w:tcPr>
          <w:p w14:paraId="26764666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5175AAB9" w14:textId="77777777" w:rsidTr="00912444">
        <w:tc>
          <w:tcPr>
            <w:tcW w:w="1101" w:type="dxa"/>
          </w:tcPr>
          <w:p w14:paraId="5B302A37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14:paraId="61D05878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Предельные одноатомные спирты.</w:t>
            </w:r>
          </w:p>
        </w:tc>
        <w:tc>
          <w:tcPr>
            <w:tcW w:w="1099" w:type="dxa"/>
          </w:tcPr>
          <w:p w14:paraId="10DEE14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5CCAEAF9" w14:textId="77777777" w:rsidTr="00912444">
        <w:tc>
          <w:tcPr>
            <w:tcW w:w="1101" w:type="dxa"/>
          </w:tcPr>
          <w:p w14:paraId="2A23690E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14:paraId="2B81FC81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Многоатомные спирты. </w:t>
            </w:r>
            <w:r w:rsidRPr="00685669">
              <w:rPr>
                <w:color w:val="000000"/>
                <w:w w:val="108"/>
                <w:sz w:val="28"/>
                <w:szCs w:val="28"/>
              </w:rPr>
              <w:t xml:space="preserve">Дегидратация </w:t>
            </w:r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>спиртов</w:t>
            </w:r>
          </w:p>
        </w:tc>
        <w:tc>
          <w:tcPr>
            <w:tcW w:w="1099" w:type="dxa"/>
          </w:tcPr>
          <w:p w14:paraId="34C0A01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717115BA" w14:textId="77777777" w:rsidTr="00912444">
        <w:tc>
          <w:tcPr>
            <w:tcW w:w="1101" w:type="dxa"/>
          </w:tcPr>
          <w:p w14:paraId="6FA53104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14:paraId="2F564923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Фенолы.</w:t>
            </w:r>
          </w:p>
        </w:tc>
        <w:tc>
          <w:tcPr>
            <w:tcW w:w="1099" w:type="dxa"/>
          </w:tcPr>
          <w:p w14:paraId="1C407FBC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7CB07E97" w14:textId="77777777" w:rsidTr="00912444">
        <w:tc>
          <w:tcPr>
            <w:tcW w:w="1101" w:type="dxa"/>
          </w:tcPr>
          <w:p w14:paraId="1A5B76E2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14:paraId="41EC8EB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Альдегиды и кетоны.</w:t>
            </w:r>
          </w:p>
        </w:tc>
        <w:tc>
          <w:tcPr>
            <w:tcW w:w="1099" w:type="dxa"/>
          </w:tcPr>
          <w:p w14:paraId="2B2D1CA4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202E6E1B" w14:textId="77777777" w:rsidTr="005B03D7">
        <w:tc>
          <w:tcPr>
            <w:tcW w:w="1101" w:type="dxa"/>
          </w:tcPr>
          <w:p w14:paraId="19F55DD8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14:paraId="751DEC06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Карбоновые кислоты.  Определение продукта в ОВР в разной среде раствора.</w:t>
            </w:r>
            <w:r w:rsidRPr="00685669">
              <w:rPr>
                <w:color w:val="000000"/>
                <w:w w:val="108"/>
                <w:sz w:val="28"/>
                <w:szCs w:val="28"/>
              </w:rPr>
              <w:t xml:space="preserve"> Декарбоксилирование.</w:t>
            </w:r>
          </w:p>
        </w:tc>
        <w:tc>
          <w:tcPr>
            <w:tcW w:w="1099" w:type="dxa"/>
          </w:tcPr>
          <w:p w14:paraId="17F4AA1A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2118DBD6" w14:textId="77777777" w:rsidTr="005B03D7">
        <w:tc>
          <w:tcPr>
            <w:tcW w:w="1101" w:type="dxa"/>
          </w:tcPr>
          <w:p w14:paraId="3042C04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14:paraId="0BD8102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Окислительные </w:t>
            </w:r>
            <w:proofErr w:type="gramStart"/>
            <w:r w:rsidRPr="00685669">
              <w:rPr>
                <w:sz w:val="28"/>
                <w:szCs w:val="28"/>
              </w:rPr>
              <w:t>свойства  окислителей</w:t>
            </w:r>
            <w:proofErr w:type="gramEnd"/>
            <w:r w:rsidRPr="00685669">
              <w:rPr>
                <w:sz w:val="28"/>
                <w:szCs w:val="28"/>
              </w:rPr>
              <w:t>: перманганата калия дихроматов и хроматов в кислой среде.</w:t>
            </w:r>
          </w:p>
        </w:tc>
        <w:tc>
          <w:tcPr>
            <w:tcW w:w="1099" w:type="dxa"/>
          </w:tcPr>
          <w:p w14:paraId="7AF1961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58272F4B" w14:textId="77777777" w:rsidTr="005B03D7">
        <w:tc>
          <w:tcPr>
            <w:tcW w:w="1101" w:type="dxa"/>
          </w:tcPr>
          <w:p w14:paraId="51B6599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14:paraId="5B98B0B4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Окислительные </w:t>
            </w:r>
            <w:proofErr w:type="gramStart"/>
            <w:r w:rsidRPr="00685669">
              <w:rPr>
                <w:sz w:val="28"/>
                <w:szCs w:val="28"/>
              </w:rPr>
              <w:t>свойства  окислителей</w:t>
            </w:r>
            <w:proofErr w:type="gramEnd"/>
            <w:r w:rsidRPr="00685669">
              <w:rPr>
                <w:sz w:val="28"/>
                <w:szCs w:val="28"/>
              </w:rPr>
              <w:t>: перманганата калия дихроматов и хроматов  в щелочной и нейтральной средах.</w:t>
            </w:r>
          </w:p>
        </w:tc>
        <w:tc>
          <w:tcPr>
            <w:tcW w:w="1099" w:type="dxa"/>
          </w:tcPr>
          <w:p w14:paraId="0BBFCCF9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0250C035" w14:textId="77777777" w:rsidTr="005B03D7">
        <w:tc>
          <w:tcPr>
            <w:tcW w:w="1101" w:type="dxa"/>
          </w:tcPr>
          <w:p w14:paraId="724E2AF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14:paraId="3BD3DE1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Алгоритмы решения задач на частичное взаимодействие органических веществ с определенными реагентами.</w:t>
            </w:r>
          </w:p>
        </w:tc>
        <w:tc>
          <w:tcPr>
            <w:tcW w:w="1099" w:type="dxa"/>
          </w:tcPr>
          <w:p w14:paraId="49FCCCFC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03546446" w14:textId="77777777" w:rsidTr="005B03D7">
        <w:tc>
          <w:tcPr>
            <w:tcW w:w="1101" w:type="dxa"/>
          </w:tcPr>
          <w:p w14:paraId="6EEA70DE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14:paraId="32F8D6A8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w w:val="108"/>
                <w:sz w:val="28"/>
                <w:szCs w:val="28"/>
              </w:rPr>
              <w:t xml:space="preserve">  </w:t>
            </w:r>
            <w:r w:rsidRPr="00685669">
              <w:rPr>
                <w:sz w:val="28"/>
                <w:szCs w:val="28"/>
              </w:rPr>
              <w:t>Эфиры.</w:t>
            </w:r>
          </w:p>
        </w:tc>
        <w:tc>
          <w:tcPr>
            <w:tcW w:w="1099" w:type="dxa"/>
          </w:tcPr>
          <w:p w14:paraId="0F4FCC11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37268AC5" w14:textId="77777777" w:rsidTr="005B03D7">
        <w:tc>
          <w:tcPr>
            <w:tcW w:w="1101" w:type="dxa"/>
          </w:tcPr>
          <w:p w14:paraId="57977877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14:paraId="68F55F6C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Углеводы.</w:t>
            </w:r>
          </w:p>
        </w:tc>
        <w:tc>
          <w:tcPr>
            <w:tcW w:w="1099" w:type="dxa"/>
          </w:tcPr>
          <w:p w14:paraId="285A9C2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0DD9C7A2" w14:textId="77777777" w:rsidTr="005B03D7">
        <w:tc>
          <w:tcPr>
            <w:tcW w:w="1101" w:type="dxa"/>
          </w:tcPr>
          <w:p w14:paraId="5CA67D48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14:paraId="7A212B90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Азотсодержащие органические вещества.</w:t>
            </w:r>
          </w:p>
        </w:tc>
        <w:tc>
          <w:tcPr>
            <w:tcW w:w="1099" w:type="dxa"/>
          </w:tcPr>
          <w:p w14:paraId="65912F8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1E6E4AC7" w14:textId="77777777" w:rsidTr="005B03D7">
        <w:tc>
          <w:tcPr>
            <w:tcW w:w="1101" w:type="dxa"/>
          </w:tcPr>
          <w:p w14:paraId="76CC470C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14:paraId="15CE9637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w w:val="108"/>
                <w:sz w:val="28"/>
                <w:szCs w:val="28"/>
              </w:rPr>
              <w:t>Амины, аминокислоты, белки</w:t>
            </w:r>
          </w:p>
        </w:tc>
        <w:tc>
          <w:tcPr>
            <w:tcW w:w="1099" w:type="dxa"/>
          </w:tcPr>
          <w:p w14:paraId="31658363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46E5956F" w14:textId="77777777" w:rsidTr="005B03D7">
        <w:tc>
          <w:tcPr>
            <w:tcW w:w="1101" w:type="dxa"/>
          </w:tcPr>
          <w:p w14:paraId="083777A8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14:paraId="52F626D2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>Качественные реакции на органические вещества</w:t>
            </w:r>
          </w:p>
        </w:tc>
        <w:tc>
          <w:tcPr>
            <w:tcW w:w="1099" w:type="dxa"/>
          </w:tcPr>
          <w:p w14:paraId="483C285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38026F02" w14:textId="77777777" w:rsidTr="005B03D7">
        <w:tc>
          <w:tcPr>
            <w:tcW w:w="1101" w:type="dxa"/>
          </w:tcPr>
          <w:p w14:paraId="70A2A3C1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14:paraId="2A711A8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Нестандартные расчетные задачи по уравнению реакции при избытке одного из исходных веществ.</w:t>
            </w:r>
          </w:p>
        </w:tc>
        <w:tc>
          <w:tcPr>
            <w:tcW w:w="1099" w:type="dxa"/>
          </w:tcPr>
          <w:p w14:paraId="50145B61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72F6FEF8" w14:textId="77777777" w:rsidTr="005B03D7">
        <w:tc>
          <w:tcPr>
            <w:tcW w:w="1101" w:type="dxa"/>
          </w:tcPr>
          <w:p w14:paraId="5069603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14:paraId="759DED0F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Задачи на нахождение молекулярных формул органических веществ.</w:t>
            </w:r>
          </w:p>
        </w:tc>
        <w:tc>
          <w:tcPr>
            <w:tcW w:w="1099" w:type="dxa"/>
          </w:tcPr>
          <w:p w14:paraId="469C3DAD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14:paraId="49164071" w14:textId="77777777" w:rsidTr="005B03D7">
        <w:tc>
          <w:tcPr>
            <w:tcW w:w="1101" w:type="dxa"/>
          </w:tcPr>
          <w:p w14:paraId="08A06A3B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14:paraId="0D180FE9" w14:textId="77777777" w:rsidR="005B03D7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099" w:type="dxa"/>
          </w:tcPr>
          <w:p w14:paraId="6F271324" w14:textId="77777777"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11368" w:rsidRPr="00685669" w14:paraId="1D40F175" w14:textId="77777777" w:rsidTr="005B03D7">
        <w:tc>
          <w:tcPr>
            <w:tcW w:w="1101" w:type="dxa"/>
          </w:tcPr>
          <w:p w14:paraId="75B30C55" w14:textId="77777777"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14:paraId="70ED1E8C" w14:textId="77777777"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99" w:type="dxa"/>
          </w:tcPr>
          <w:p w14:paraId="53B9E2DC" w14:textId="77777777"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11368" w:rsidRPr="00685669" w14:paraId="3AD02DF1" w14:textId="77777777" w:rsidTr="005B03D7">
        <w:tc>
          <w:tcPr>
            <w:tcW w:w="1101" w:type="dxa"/>
          </w:tcPr>
          <w:p w14:paraId="5F7BDFAE" w14:textId="77777777"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14:paraId="2E410FAC" w14:textId="77777777"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Итоговое занятие по курсу.</w:t>
            </w:r>
          </w:p>
        </w:tc>
        <w:tc>
          <w:tcPr>
            <w:tcW w:w="1099" w:type="dxa"/>
          </w:tcPr>
          <w:p w14:paraId="1102FDD2" w14:textId="77777777"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5F7F496B" w14:textId="77777777" w:rsidR="00C52B16" w:rsidRDefault="00C52B16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08A07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C078F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ACAB2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EEF07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4834A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53A6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ECFC2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545C2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1D5C0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22262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DD834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C0B20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38200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EF665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F4399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14CA8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6771D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46235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880D1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2AB8B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BB043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5E017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2C5D1" w14:textId="77777777"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BDF9B" w14:textId="77777777" w:rsidR="0017051E" w:rsidRPr="00685669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E20BE" w14:textId="77777777" w:rsidR="00912444" w:rsidRPr="00685669" w:rsidRDefault="00F11368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11 класс 34 часа (1 час в неделю).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F11368" w:rsidRPr="00685669" w14:paraId="48940DD3" w14:textId="77777777" w:rsidTr="00F11368">
        <w:tc>
          <w:tcPr>
            <w:tcW w:w="1101" w:type="dxa"/>
          </w:tcPr>
          <w:p w14:paraId="714ACDEC" w14:textId="77777777" w:rsidR="00F11368" w:rsidRPr="00685669" w:rsidRDefault="00F11368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№, урока</w:t>
            </w:r>
          </w:p>
        </w:tc>
        <w:tc>
          <w:tcPr>
            <w:tcW w:w="7371" w:type="dxa"/>
          </w:tcPr>
          <w:p w14:paraId="5DCAB9B7" w14:textId="77777777" w:rsidR="00F11368" w:rsidRPr="00685669" w:rsidRDefault="00F11368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9" w:type="dxa"/>
          </w:tcPr>
          <w:p w14:paraId="4543795F" w14:textId="77777777" w:rsidR="00F11368" w:rsidRPr="00685669" w:rsidRDefault="00F11368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D3314F" w:rsidRPr="00685669" w14:paraId="69F41B32" w14:textId="77777777" w:rsidTr="00FE3240">
        <w:tc>
          <w:tcPr>
            <w:tcW w:w="8472" w:type="dxa"/>
            <w:gridSpan w:val="2"/>
          </w:tcPr>
          <w:p w14:paraId="72E32919" w14:textId="77777777" w:rsidR="00D3314F" w:rsidRPr="0047108B" w:rsidRDefault="00D3314F" w:rsidP="00685669">
            <w:pPr>
              <w:jc w:val="both"/>
              <w:rPr>
                <w:sz w:val="28"/>
                <w:szCs w:val="28"/>
                <w:u w:val="single"/>
              </w:rPr>
            </w:pPr>
            <w:r w:rsidRPr="0047108B">
              <w:rPr>
                <w:b/>
                <w:sz w:val="28"/>
                <w:szCs w:val="28"/>
              </w:rPr>
              <w:t>Тема 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7108B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«Основные законы и понятия химии» </w:t>
            </w:r>
          </w:p>
        </w:tc>
        <w:tc>
          <w:tcPr>
            <w:tcW w:w="1099" w:type="dxa"/>
          </w:tcPr>
          <w:p w14:paraId="0FAC8EEF" w14:textId="77777777" w:rsidR="00D3314F" w:rsidRPr="00685669" w:rsidRDefault="00D3314F" w:rsidP="0068566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3314F" w:rsidRPr="00685669" w14:paraId="4EDCDAFD" w14:textId="77777777" w:rsidTr="00F11368">
        <w:tc>
          <w:tcPr>
            <w:tcW w:w="1101" w:type="dxa"/>
          </w:tcPr>
          <w:p w14:paraId="54C44C17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9A80306" w14:textId="77777777" w:rsidR="00D3314F" w:rsidRP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314F">
              <w:rPr>
                <w:color w:val="000000"/>
                <w:sz w:val="28"/>
                <w:szCs w:val="28"/>
                <w:shd w:val="clear" w:color="auto" w:fill="FFFFFF"/>
              </w:rPr>
              <w:t>Важнейшие понятия и законы химии.</w:t>
            </w:r>
            <w:r w:rsidRPr="00D3314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99" w:type="dxa"/>
          </w:tcPr>
          <w:p w14:paraId="0D88A98A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22E00C6D" w14:textId="77777777" w:rsidTr="00F11368">
        <w:tc>
          <w:tcPr>
            <w:tcW w:w="1101" w:type="dxa"/>
          </w:tcPr>
          <w:p w14:paraId="09C9FD2C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25022B9F" w14:textId="77777777" w:rsidR="00D3314F" w:rsidRPr="00D3314F" w:rsidRDefault="00D3314F" w:rsidP="00D3314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14F">
              <w:rPr>
                <w:color w:val="000000"/>
                <w:sz w:val="28"/>
                <w:szCs w:val="28"/>
                <w:shd w:val="clear" w:color="auto" w:fill="FFFFFF"/>
              </w:rPr>
              <w:t>Периодический закон. Строение атома.</w:t>
            </w:r>
          </w:p>
        </w:tc>
        <w:tc>
          <w:tcPr>
            <w:tcW w:w="1099" w:type="dxa"/>
          </w:tcPr>
          <w:p w14:paraId="5F5033CC" w14:textId="77777777" w:rsidR="00D3314F" w:rsidRP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D3314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3314F" w:rsidRPr="00685669" w14:paraId="2167758C" w14:textId="77777777" w:rsidTr="00F11368">
        <w:tc>
          <w:tcPr>
            <w:tcW w:w="1101" w:type="dxa"/>
          </w:tcPr>
          <w:p w14:paraId="084979FB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5D9577F" w14:textId="77777777" w:rsidR="00D3314F" w:rsidRPr="00D3314F" w:rsidRDefault="00D3314F" w:rsidP="00D3314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14F">
              <w:rPr>
                <w:color w:val="000000"/>
                <w:sz w:val="28"/>
                <w:szCs w:val="28"/>
                <w:shd w:val="clear" w:color="auto" w:fill="FFFFFF"/>
              </w:rPr>
              <w:t>Квантовые числа. Электронные схемы.</w:t>
            </w:r>
          </w:p>
        </w:tc>
        <w:tc>
          <w:tcPr>
            <w:tcW w:w="1099" w:type="dxa"/>
          </w:tcPr>
          <w:p w14:paraId="7DFE5749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14081AB7" w14:textId="77777777" w:rsidTr="00F11368">
        <w:tc>
          <w:tcPr>
            <w:tcW w:w="1101" w:type="dxa"/>
          </w:tcPr>
          <w:p w14:paraId="1915303D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CE8465C" w14:textId="77777777" w:rsidR="00D3314F" w:rsidRPr="00D3314F" w:rsidRDefault="00D3314F" w:rsidP="00D3314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14F">
              <w:rPr>
                <w:color w:val="000000"/>
                <w:sz w:val="28"/>
                <w:szCs w:val="28"/>
                <w:shd w:val="clear" w:color="auto" w:fill="FFFFFF"/>
              </w:rPr>
              <w:t>Валентность.</w:t>
            </w:r>
          </w:p>
        </w:tc>
        <w:tc>
          <w:tcPr>
            <w:tcW w:w="1099" w:type="dxa"/>
          </w:tcPr>
          <w:p w14:paraId="55E02C16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3A018980" w14:textId="77777777" w:rsidTr="00587735">
        <w:tc>
          <w:tcPr>
            <w:tcW w:w="8472" w:type="dxa"/>
            <w:gridSpan w:val="2"/>
          </w:tcPr>
          <w:p w14:paraId="15F5A657" w14:textId="77777777"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2. «Строение вещества» </w:t>
            </w:r>
          </w:p>
        </w:tc>
        <w:tc>
          <w:tcPr>
            <w:tcW w:w="1099" w:type="dxa"/>
          </w:tcPr>
          <w:p w14:paraId="0BFB1281" w14:textId="77777777" w:rsidR="00D3314F" w:rsidRPr="00D3314F" w:rsidRDefault="00D3314F" w:rsidP="00D3314F">
            <w:pPr>
              <w:jc w:val="both"/>
              <w:rPr>
                <w:b/>
                <w:sz w:val="28"/>
                <w:szCs w:val="28"/>
              </w:rPr>
            </w:pPr>
            <w:r w:rsidRPr="00D3314F">
              <w:rPr>
                <w:b/>
                <w:sz w:val="28"/>
                <w:szCs w:val="28"/>
              </w:rPr>
              <w:t>3</w:t>
            </w:r>
          </w:p>
        </w:tc>
      </w:tr>
      <w:tr w:rsidR="00D3314F" w:rsidRPr="00685669" w14:paraId="2DBA832F" w14:textId="77777777" w:rsidTr="00F11368">
        <w:tc>
          <w:tcPr>
            <w:tcW w:w="1101" w:type="dxa"/>
          </w:tcPr>
          <w:p w14:paraId="6804B489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178EDF16" w14:textId="77777777" w:rsidR="00D3314F" w:rsidRDefault="00D3314F" w:rsidP="00D33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связи в химических соединениях. Схемы связи.</w:t>
            </w:r>
          </w:p>
        </w:tc>
        <w:tc>
          <w:tcPr>
            <w:tcW w:w="1099" w:type="dxa"/>
          </w:tcPr>
          <w:p w14:paraId="5F11175F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6AEE48FE" w14:textId="77777777" w:rsidTr="00F11368">
        <w:tc>
          <w:tcPr>
            <w:tcW w:w="1101" w:type="dxa"/>
          </w:tcPr>
          <w:p w14:paraId="67477C96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3C837084" w14:textId="77777777"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Структурные формулы. Степень окисления.</w:t>
            </w:r>
          </w:p>
        </w:tc>
        <w:tc>
          <w:tcPr>
            <w:tcW w:w="1099" w:type="dxa"/>
          </w:tcPr>
          <w:p w14:paraId="1980529E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7497A1E8" w14:textId="77777777" w:rsidTr="00F11368">
        <w:tc>
          <w:tcPr>
            <w:tcW w:w="1101" w:type="dxa"/>
          </w:tcPr>
          <w:p w14:paraId="5273310F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282DDECC" w14:textId="77777777" w:rsidR="00D3314F" w:rsidRDefault="00D3314F" w:rsidP="00D33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кристаллических решеток.</w:t>
            </w:r>
          </w:p>
        </w:tc>
        <w:tc>
          <w:tcPr>
            <w:tcW w:w="1099" w:type="dxa"/>
          </w:tcPr>
          <w:p w14:paraId="02C9037E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50C7B51C" w14:textId="77777777" w:rsidTr="00370BD2">
        <w:trPr>
          <w:trHeight w:val="247"/>
        </w:trPr>
        <w:tc>
          <w:tcPr>
            <w:tcW w:w="8472" w:type="dxa"/>
            <w:gridSpan w:val="2"/>
          </w:tcPr>
          <w:p w14:paraId="782B36C5" w14:textId="77777777"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3. «Закономерности протекания химических реакций» </w:t>
            </w:r>
          </w:p>
        </w:tc>
        <w:tc>
          <w:tcPr>
            <w:tcW w:w="1099" w:type="dxa"/>
          </w:tcPr>
          <w:p w14:paraId="2CE10D4B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5</w:t>
            </w:r>
          </w:p>
        </w:tc>
      </w:tr>
      <w:tr w:rsidR="00D3314F" w:rsidRPr="00685669" w14:paraId="43BF2DD2" w14:textId="77777777" w:rsidTr="00F11368">
        <w:tc>
          <w:tcPr>
            <w:tcW w:w="1101" w:type="dxa"/>
          </w:tcPr>
          <w:p w14:paraId="187BDC39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62BC4382" w14:textId="77777777"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Скорость химических реакций и факторы, влияющие на скорость.</w:t>
            </w:r>
          </w:p>
        </w:tc>
        <w:tc>
          <w:tcPr>
            <w:tcW w:w="1099" w:type="dxa"/>
          </w:tcPr>
          <w:p w14:paraId="6B76B308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15965B53" w14:textId="77777777" w:rsidTr="00F11368">
        <w:tc>
          <w:tcPr>
            <w:tcW w:w="1101" w:type="dxa"/>
          </w:tcPr>
          <w:p w14:paraId="184DAB21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76AAE2A8" w14:textId="77777777"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Решение задач и использование понятия скорость химических реакций.</w:t>
            </w:r>
          </w:p>
        </w:tc>
        <w:tc>
          <w:tcPr>
            <w:tcW w:w="1099" w:type="dxa"/>
          </w:tcPr>
          <w:p w14:paraId="14C646C9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303F3D7C" w14:textId="77777777" w:rsidTr="00F11368">
        <w:tc>
          <w:tcPr>
            <w:tcW w:w="1101" w:type="dxa"/>
          </w:tcPr>
          <w:p w14:paraId="443A2B83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06A40873" w14:textId="77777777"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Понятие химического равновесия. Принцип </w:t>
            </w:r>
            <w:proofErr w:type="spellStart"/>
            <w:r>
              <w:rPr>
                <w:color w:val="000000"/>
                <w:sz w:val="28"/>
                <w:szCs w:val="28"/>
              </w:rPr>
              <w:t>Ле-Шателье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5DE4DEAB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2704D7EB" w14:textId="77777777" w:rsidTr="00F11368">
        <w:tc>
          <w:tcPr>
            <w:tcW w:w="1101" w:type="dxa"/>
          </w:tcPr>
          <w:p w14:paraId="05267F17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30E63BF2" w14:textId="77777777"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Решение задач и использование понятия химическое равновесие.</w:t>
            </w:r>
          </w:p>
        </w:tc>
        <w:tc>
          <w:tcPr>
            <w:tcW w:w="1099" w:type="dxa"/>
          </w:tcPr>
          <w:p w14:paraId="0B967B4C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6E37FA59" w14:textId="77777777" w:rsidTr="00F11368">
        <w:tc>
          <w:tcPr>
            <w:tcW w:w="1101" w:type="dxa"/>
          </w:tcPr>
          <w:p w14:paraId="7FDC2CE2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14:paraId="3CB2C420" w14:textId="77777777" w:rsidR="00D3314F" w:rsidRP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D3314F">
              <w:rPr>
                <w:color w:val="000000"/>
                <w:sz w:val="28"/>
                <w:szCs w:val="28"/>
              </w:rPr>
              <w:t>Расчеты, связанные с тепловыми эффектами химических реакций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311ADA5D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66ABB239" w14:textId="77777777" w:rsidTr="0090083F">
        <w:tc>
          <w:tcPr>
            <w:tcW w:w="8472" w:type="dxa"/>
            <w:gridSpan w:val="2"/>
          </w:tcPr>
          <w:p w14:paraId="748C1CFE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Газовые законы.</w:t>
            </w:r>
          </w:p>
        </w:tc>
        <w:tc>
          <w:tcPr>
            <w:tcW w:w="1099" w:type="dxa"/>
          </w:tcPr>
          <w:p w14:paraId="3E41356F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3314F" w:rsidRPr="00685669" w14:paraId="6E2AD01C" w14:textId="77777777" w:rsidTr="00F11368">
        <w:tc>
          <w:tcPr>
            <w:tcW w:w="1101" w:type="dxa"/>
          </w:tcPr>
          <w:p w14:paraId="63E118CF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14:paraId="4D81B0D0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 xml:space="preserve">Закон Авогадро </w:t>
            </w:r>
            <w:proofErr w:type="gramStart"/>
            <w:r w:rsidRPr="00685669">
              <w:rPr>
                <w:sz w:val="28"/>
                <w:szCs w:val="28"/>
              </w:rPr>
              <w:t>и  следствия</w:t>
            </w:r>
            <w:proofErr w:type="gramEnd"/>
            <w:r w:rsidRPr="00685669">
              <w:rPr>
                <w:sz w:val="28"/>
                <w:szCs w:val="28"/>
              </w:rPr>
              <w:t xml:space="preserve">. Закон Бойля-Мариотта, Гей - </w:t>
            </w:r>
            <w:proofErr w:type="spellStart"/>
            <w:r w:rsidRPr="00685669">
              <w:rPr>
                <w:sz w:val="28"/>
                <w:szCs w:val="28"/>
              </w:rPr>
              <w:t>Люссака</w:t>
            </w:r>
            <w:proofErr w:type="spellEnd"/>
            <w:r w:rsidRPr="00685669">
              <w:rPr>
                <w:sz w:val="28"/>
                <w:szCs w:val="28"/>
              </w:rPr>
              <w:t>. Уравнение идеального газа (</w:t>
            </w:r>
            <w:proofErr w:type="spellStart"/>
            <w:r w:rsidRPr="00685669">
              <w:rPr>
                <w:sz w:val="28"/>
                <w:szCs w:val="28"/>
              </w:rPr>
              <w:t>Клапейрона</w:t>
            </w:r>
            <w:proofErr w:type="spellEnd"/>
            <w:r w:rsidRPr="00685669">
              <w:rPr>
                <w:sz w:val="28"/>
                <w:szCs w:val="28"/>
              </w:rPr>
              <w:t>-Менделеева).</w:t>
            </w:r>
          </w:p>
        </w:tc>
        <w:tc>
          <w:tcPr>
            <w:tcW w:w="1099" w:type="dxa"/>
          </w:tcPr>
          <w:p w14:paraId="0368FFD2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5C49FD3A" w14:textId="77777777" w:rsidTr="00F11368">
        <w:tc>
          <w:tcPr>
            <w:tcW w:w="1101" w:type="dxa"/>
          </w:tcPr>
          <w:p w14:paraId="7B7EC48B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14:paraId="49470ACC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Задачи на растворение в воде активных металлов.</w:t>
            </w:r>
          </w:p>
        </w:tc>
        <w:tc>
          <w:tcPr>
            <w:tcW w:w="1099" w:type="dxa"/>
          </w:tcPr>
          <w:p w14:paraId="45760927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2CFC9F78" w14:textId="77777777" w:rsidTr="007E5251">
        <w:tc>
          <w:tcPr>
            <w:tcW w:w="8472" w:type="dxa"/>
            <w:gridSpan w:val="2"/>
          </w:tcPr>
          <w:p w14:paraId="1D846EAB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Действия с растворами, растворимость Реакции ионного обмена.</w:t>
            </w:r>
          </w:p>
        </w:tc>
        <w:tc>
          <w:tcPr>
            <w:tcW w:w="1099" w:type="dxa"/>
          </w:tcPr>
          <w:p w14:paraId="7C964C5E" w14:textId="77777777" w:rsidR="00D3314F" w:rsidRPr="00D3314F" w:rsidRDefault="00D3314F" w:rsidP="00D3314F">
            <w:pPr>
              <w:jc w:val="both"/>
              <w:rPr>
                <w:b/>
                <w:sz w:val="28"/>
                <w:szCs w:val="28"/>
              </w:rPr>
            </w:pPr>
            <w:r w:rsidRPr="00D3314F">
              <w:rPr>
                <w:b/>
                <w:sz w:val="28"/>
                <w:szCs w:val="28"/>
              </w:rPr>
              <w:t>10</w:t>
            </w:r>
          </w:p>
        </w:tc>
      </w:tr>
      <w:tr w:rsidR="00D3314F" w:rsidRPr="00685669" w14:paraId="6BA22F34" w14:textId="77777777" w:rsidTr="00F11368">
        <w:tc>
          <w:tcPr>
            <w:tcW w:w="1101" w:type="dxa"/>
          </w:tcPr>
          <w:p w14:paraId="727E9908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14:paraId="7DC1AAF5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Растворимость веществ в воде</w:t>
            </w:r>
          </w:p>
        </w:tc>
        <w:tc>
          <w:tcPr>
            <w:tcW w:w="1099" w:type="dxa"/>
          </w:tcPr>
          <w:p w14:paraId="09C87E4E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  <w:tr w:rsidR="00D3314F" w:rsidRPr="00685669" w14:paraId="1A5487DD" w14:textId="77777777" w:rsidTr="00F11368">
        <w:tc>
          <w:tcPr>
            <w:tcW w:w="1101" w:type="dxa"/>
          </w:tcPr>
          <w:p w14:paraId="47F9D8EC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14:paraId="5703B976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Кристаллогидраты.</w:t>
            </w:r>
          </w:p>
        </w:tc>
        <w:tc>
          <w:tcPr>
            <w:tcW w:w="1099" w:type="dxa"/>
          </w:tcPr>
          <w:p w14:paraId="44EEDB01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  <w:tr w:rsidR="00D3314F" w:rsidRPr="00685669" w14:paraId="7BE8B1FC" w14:textId="77777777" w:rsidTr="00F11368">
        <w:tc>
          <w:tcPr>
            <w:tcW w:w="1101" w:type="dxa"/>
          </w:tcPr>
          <w:p w14:paraId="37ECDC3D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14:paraId="14C9D76C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Массовая доля растворенного вещества (молярная концентрация).</w:t>
            </w:r>
          </w:p>
        </w:tc>
        <w:tc>
          <w:tcPr>
            <w:tcW w:w="1099" w:type="dxa"/>
          </w:tcPr>
          <w:p w14:paraId="1E59F3BF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1790BBF1" w14:textId="77777777" w:rsidTr="00F11368">
        <w:tc>
          <w:tcPr>
            <w:tcW w:w="1101" w:type="dxa"/>
          </w:tcPr>
          <w:p w14:paraId="29011B51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14:paraId="2A81B530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Разбавление концентрированных растворов.</w:t>
            </w:r>
          </w:p>
        </w:tc>
        <w:tc>
          <w:tcPr>
            <w:tcW w:w="1099" w:type="dxa"/>
          </w:tcPr>
          <w:p w14:paraId="4D10C635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02D40B51" w14:textId="77777777" w:rsidTr="00F11368">
        <w:tc>
          <w:tcPr>
            <w:tcW w:w="1101" w:type="dxa"/>
          </w:tcPr>
          <w:p w14:paraId="2686DA7A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14:paraId="1E785091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Концентрирование разбавленных растворов.</w:t>
            </w:r>
          </w:p>
        </w:tc>
        <w:tc>
          <w:tcPr>
            <w:tcW w:w="1099" w:type="dxa"/>
          </w:tcPr>
          <w:p w14:paraId="08B780C7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3ED00122" w14:textId="77777777" w:rsidTr="00F11368">
        <w:tc>
          <w:tcPr>
            <w:tcW w:w="1101" w:type="dxa"/>
          </w:tcPr>
          <w:p w14:paraId="1BC2DEAC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14:paraId="1DE52177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Смешение растворов разного состава.</w:t>
            </w:r>
          </w:p>
        </w:tc>
        <w:tc>
          <w:tcPr>
            <w:tcW w:w="1099" w:type="dxa"/>
          </w:tcPr>
          <w:p w14:paraId="7A418674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543A46A2" w14:textId="77777777" w:rsidTr="00F11368">
        <w:tc>
          <w:tcPr>
            <w:tcW w:w="1101" w:type="dxa"/>
          </w:tcPr>
          <w:p w14:paraId="4CC84BE5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14:paraId="3B14622A" w14:textId="77777777" w:rsidR="00D3314F" w:rsidRPr="0047108B" w:rsidRDefault="00D3314F" w:rsidP="00D3314F">
            <w:pPr>
              <w:jc w:val="both"/>
              <w:rPr>
                <w:sz w:val="28"/>
                <w:szCs w:val="28"/>
              </w:rPr>
            </w:pPr>
            <w:r w:rsidRPr="0047108B">
              <w:rPr>
                <w:sz w:val="28"/>
                <w:szCs w:val="28"/>
              </w:rPr>
              <w:t>Сильные и слабые электролиты.</w:t>
            </w:r>
          </w:p>
        </w:tc>
        <w:tc>
          <w:tcPr>
            <w:tcW w:w="1099" w:type="dxa"/>
          </w:tcPr>
          <w:p w14:paraId="1806B429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019D12D0" w14:textId="77777777" w:rsidTr="00F11368">
        <w:tc>
          <w:tcPr>
            <w:tcW w:w="1101" w:type="dxa"/>
          </w:tcPr>
          <w:p w14:paraId="5AB4A877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14:paraId="5FAFC17C" w14:textId="77777777" w:rsidR="00D3314F" w:rsidRPr="0047108B" w:rsidRDefault="00D3314F" w:rsidP="00D3314F">
            <w:pPr>
              <w:jc w:val="both"/>
              <w:rPr>
                <w:sz w:val="28"/>
                <w:szCs w:val="28"/>
              </w:rPr>
            </w:pPr>
            <w:r w:rsidRPr="0047108B">
              <w:rPr>
                <w:sz w:val="28"/>
                <w:szCs w:val="28"/>
              </w:rPr>
              <w:t>Реакции ионного обмена.</w:t>
            </w:r>
          </w:p>
        </w:tc>
        <w:tc>
          <w:tcPr>
            <w:tcW w:w="1099" w:type="dxa"/>
          </w:tcPr>
          <w:p w14:paraId="749E8D3B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1312039F" w14:textId="77777777" w:rsidTr="00F11368">
        <w:tc>
          <w:tcPr>
            <w:tcW w:w="1101" w:type="dxa"/>
          </w:tcPr>
          <w:p w14:paraId="01E76B24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14:paraId="2605F2B0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Явление гидролиза солей</w:t>
            </w:r>
          </w:p>
        </w:tc>
        <w:tc>
          <w:tcPr>
            <w:tcW w:w="1099" w:type="dxa"/>
          </w:tcPr>
          <w:p w14:paraId="4D3C082A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7821CB07" w14:textId="77777777" w:rsidTr="00F11368">
        <w:tc>
          <w:tcPr>
            <w:tcW w:w="1101" w:type="dxa"/>
          </w:tcPr>
          <w:p w14:paraId="3521AA27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14:paraId="67896744" w14:textId="77777777" w:rsidR="00D3314F" w:rsidRP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D3314F">
              <w:rPr>
                <w:sz w:val="28"/>
                <w:szCs w:val="28"/>
              </w:rPr>
              <w:t>Гидролиз веществ.</w:t>
            </w:r>
          </w:p>
        </w:tc>
        <w:tc>
          <w:tcPr>
            <w:tcW w:w="1099" w:type="dxa"/>
          </w:tcPr>
          <w:p w14:paraId="1D4B9863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70472480" w14:textId="77777777" w:rsidTr="00EA6BC3">
        <w:tc>
          <w:tcPr>
            <w:tcW w:w="8472" w:type="dxa"/>
            <w:gridSpan w:val="2"/>
          </w:tcPr>
          <w:p w14:paraId="4376CD2B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 xml:space="preserve">Комбинированные задачи по курсам </w:t>
            </w:r>
            <w:r>
              <w:rPr>
                <w:b/>
                <w:sz w:val="28"/>
                <w:szCs w:val="28"/>
              </w:rPr>
              <w:t>«</w:t>
            </w:r>
            <w:r w:rsidRPr="00685669">
              <w:rPr>
                <w:b/>
                <w:sz w:val="28"/>
                <w:szCs w:val="28"/>
              </w:rPr>
              <w:t>Неорганическая, органическая и общая химия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14:paraId="3FA9CDC0" w14:textId="77777777"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10</w:t>
            </w:r>
          </w:p>
        </w:tc>
      </w:tr>
      <w:tr w:rsidR="00D3314F" w:rsidRPr="00685669" w14:paraId="77D33067" w14:textId="77777777" w:rsidTr="00F11368">
        <w:tc>
          <w:tcPr>
            <w:tcW w:w="1101" w:type="dxa"/>
          </w:tcPr>
          <w:p w14:paraId="745035F6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14:paraId="44331B1F" w14:textId="77777777" w:rsidR="00D3314F" w:rsidRPr="00685669" w:rsidRDefault="00D3314F" w:rsidP="00D3314F">
            <w:pPr>
              <w:shd w:val="clear" w:color="auto" w:fill="FFFFFF"/>
              <w:ind w:left="5" w:right="19"/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Решение задач на</w:t>
            </w:r>
            <w:r w:rsidRPr="00685669">
              <w:rPr>
                <w:color w:val="000000"/>
                <w:spacing w:val="-3"/>
                <w:sz w:val="28"/>
                <w:szCs w:val="28"/>
              </w:rPr>
              <w:t xml:space="preserve"> нахождение молекуляр</w:t>
            </w:r>
            <w:r w:rsidRPr="0068566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-1"/>
                <w:sz w:val="28"/>
                <w:szCs w:val="28"/>
              </w:rPr>
              <w:t>ной формулы органического соединения по мас</w:t>
            </w:r>
            <w:r w:rsidRPr="0068566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1"/>
                <w:sz w:val="28"/>
                <w:szCs w:val="28"/>
              </w:rPr>
              <w:t>се (объему) продуктов сгорания.</w:t>
            </w:r>
          </w:p>
        </w:tc>
        <w:tc>
          <w:tcPr>
            <w:tcW w:w="1099" w:type="dxa"/>
          </w:tcPr>
          <w:p w14:paraId="77A45EBB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3076AA24" w14:textId="77777777" w:rsidTr="00F11368">
        <w:tc>
          <w:tcPr>
            <w:tcW w:w="1101" w:type="dxa"/>
          </w:tcPr>
          <w:p w14:paraId="7BF4E503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14:paraId="7D029F32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на</w:t>
            </w:r>
            <w:r w:rsidRPr="00685669">
              <w:rPr>
                <w:color w:val="000000"/>
                <w:spacing w:val="1"/>
                <w:sz w:val="28"/>
                <w:szCs w:val="28"/>
              </w:rPr>
              <w:t xml:space="preserve"> нахождение </w:t>
            </w:r>
            <w:r w:rsidRPr="00685669">
              <w:rPr>
                <w:color w:val="000000"/>
                <w:spacing w:val="-2"/>
                <w:sz w:val="28"/>
                <w:szCs w:val="28"/>
              </w:rPr>
              <w:t>молекулярной формулы вещества по его относи</w:t>
            </w:r>
            <w:r w:rsidRPr="0068566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6"/>
                <w:sz w:val="28"/>
                <w:szCs w:val="28"/>
              </w:rPr>
              <w:t>тельной плотности.</w:t>
            </w:r>
          </w:p>
        </w:tc>
        <w:tc>
          <w:tcPr>
            <w:tcW w:w="1099" w:type="dxa"/>
          </w:tcPr>
          <w:p w14:paraId="68A22BC9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430D1358" w14:textId="77777777" w:rsidTr="00F11368">
        <w:tc>
          <w:tcPr>
            <w:tcW w:w="1101" w:type="dxa"/>
          </w:tcPr>
          <w:p w14:paraId="536A050A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14:paraId="255021EF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на</w:t>
            </w:r>
            <w:r w:rsidRPr="00685669">
              <w:rPr>
                <w:color w:val="000000"/>
                <w:spacing w:val="1"/>
                <w:sz w:val="28"/>
                <w:szCs w:val="28"/>
              </w:rPr>
              <w:t xml:space="preserve"> нахождение </w:t>
            </w:r>
            <w:r w:rsidRPr="00685669">
              <w:rPr>
                <w:color w:val="000000"/>
                <w:spacing w:val="-2"/>
                <w:sz w:val="28"/>
                <w:szCs w:val="28"/>
              </w:rPr>
              <w:t xml:space="preserve">молекулярной </w:t>
            </w:r>
            <w:proofErr w:type="gramStart"/>
            <w:r w:rsidRPr="00685669">
              <w:rPr>
                <w:color w:val="000000"/>
                <w:spacing w:val="-2"/>
                <w:sz w:val="28"/>
                <w:szCs w:val="28"/>
              </w:rPr>
              <w:t>формулы</w:t>
            </w:r>
            <w:r w:rsidRPr="00685669">
              <w:rPr>
                <w:color w:val="000000"/>
                <w:spacing w:val="6"/>
                <w:sz w:val="28"/>
                <w:szCs w:val="28"/>
              </w:rPr>
              <w:t xml:space="preserve">  по</w:t>
            </w:r>
            <w:proofErr w:type="gramEnd"/>
            <w:r w:rsidRPr="00685669">
              <w:rPr>
                <w:color w:val="000000"/>
                <w:spacing w:val="6"/>
                <w:sz w:val="28"/>
                <w:szCs w:val="28"/>
              </w:rPr>
              <w:t xml:space="preserve"> его массовой доле элементов </w:t>
            </w:r>
            <w:r w:rsidRPr="00685669">
              <w:rPr>
                <w:color w:val="000000"/>
                <w:sz w:val="28"/>
                <w:szCs w:val="28"/>
              </w:rPr>
              <w:t>в соединениях.</w:t>
            </w:r>
          </w:p>
        </w:tc>
        <w:tc>
          <w:tcPr>
            <w:tcW w:w="1099" w:type="dxa"/>
          </w:tcPr>
          <w:p w14:paraId="0E328460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20C8EC75" w14:textId="77777777" w:rsidTr="00F11368">
        <w:tc>
          <w:tcPr>
            <w:tcW w:w="1101" w:type="dxa"/>
          </w:tcPr>
          <w:p w14:paraId="67ABE0D9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14:paraId="47DDC26B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на</w:t>
            </w:r>
            <w:r w:rsidRPr="00685669">
              <w:rPr>
                <w:color w:val="000000"/>
                <w:spacing w:val="-5"/>
                <w:w w:val="108"/>
                <w:sz w:val="28"/>
                <w:szCs w:val="28"/>
              </w:rPr>
              <w:t xml:space="preserve"> вычисление выхода про</w:t>
            </w:r>
            <w:r w:rsidRPr="00685669">
              <w:rPr>
                <w:color w:val="000000"/>
                <w:spacing w:val="-5"/>
                <w:w w:val="108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12"/>
                <w:w w:val="108"/>
                <w:sz w:val="28"/>
                <w:szCs w:val="28"/>
              </w:rPr>
              <w:t>дукта реакции от теоретически возможного.</w:t>
            </w:r>
          </w:p>
        </w:tc>
        <w:tc>
          <w:tcPr>
            <w:tcW w:w="1099" w:type="dxa"/>
          </w:tcPr>
          <w:p w14:paraId="217857B1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04CFEEC5" w14:textId="77777777" w:rsidTr="00F11368">
        <w:tc>
          <w:tcPr>
            <w:tcW w:w="1101" w:type="dxa"/>
          </w:tcPr>
          <w:p w14:paraId="5723FF19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14:paraId="1AFE3D92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с учетом примесей в реагирующих веществах.</w:t>
            </w:r>
          </w:p>
        </w:tc>
        <w:tc>
          <w:tcPr>
            <w:tcW w:w="1099" w:type="dxa"/>
          </w:tcPr>
          <w:p w14:paraId="268CDB90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24BB25B1" w14:textId="77777777" w:rsidTr="00F11368">
        <w:tc>
          <w:tcPr>
            <w:tcW w:w="1101" w:type="dxa"/>
          </w:tcPr>
          <w:p w14:paraId="3807ABAC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14:paraId="1951B07E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>Вычисления по термохи</w:t>
            </w:r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1"/>
                <w:w w:val="108"/>
                <w:sz w:val="28"/>
                <w:szCs w:val="28"/>
              </w:rPr>
              <w:t>мическим уравнениям.</w:t>
            </w:r>
          </w:p>
        </w:tc>
        <w:tc>
          <w:tcPr>
            <w:tcW w:w="1099" w:type="dxa"/>
          </w:tcPr>
          <w:p w14:paraId="6DEC7E6E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6BA0D90B" w14:textId="77777777" w:rsidTr="00F11368">
        <w:tc>
          <w:tcPr>
            <w:tcW w:w="1101" w:type="dxa"/>
          </w:tcPr>
          <w:p w14:paraId="3AA1C826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14:paraId="6B883344" w14:textId="77777777" w:rsidR="00D3314F" w:rsidRPr="00685669" w:rsidRDefault="00D3314F" w:rsidP="00D3314F">
            <w:pPr>
              <w:shd w:val="clear" w:color="auto" w:fill="FFFFFF"/>
              <w:ind w:left="5" w:right="19"/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к</w:t>
            </w:r>
            <w:r w:rsidRPr="00685669">
              <w:rPr>
                <w:color w:val="000000"/>
                <w:spacing w:val="-1"/>
                <w:w w:val="108"/>
                <w:sz w:val="28"/>
                <w:szCs w:val="28"/>
              </w:rPr>
              <w:t>омбинированных задач.</w:t>
            </w:r>
          </w:p>
        </w:tc>
        <w:tc>
          <w:tcPr>
            <w:tcW w:w="1099" w:type="dxa"/>
          </w:tcPr>
          <w:p w14:paraId="6323B342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460839F5" w14:textId="77777777" w:rsidTr="00F11368">
        <w:tc>
          <w:tcPr>
            <w:tcW w:w="1101" w:type="dxa"/>
          </w:tcPr>
          <w:p w14:paraId="14B374AF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14:paraId="43901073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Решение </w:t>
            </w:r>
            <w:proofErr w:type="gramStart"/>
            <w:r w:rsidRPr="00685669">
              <w:rPr>
                <w:sz w:val="28"/>
                <w:szCs w:val="28"/>
              </w:rPr>
              <w:t>задач  с</w:t>
            </w:r>
            <w:proofErr w:type="gramEnd"/>
            <w:r w:rsidRPr="00685669">
              <w:rPr>
                <w:sz w:val="28"/>
                <w:szCs w:val="28"/>
              </w:rPr>
              <w:t xml:space="preserve"> использованием схемы химического процесса.</w:t>
            </w:r>
          </w:p>
        </w:tc>
        <w:tc>
          <w:tcPr>
            <w:tcW w:w="1099" w:type="dxa"/>
          </w:tcPr>
          <w:p w14:paraId="08D3F26F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31DA416E" w14:textId="77777777" w:rsidTr="00F11368">
        <w:tc>
          <w:tcPr>
            <w:tcW w:w="1101" w:type="dxa"/>
          </w:tcPr>
          <w:p w14:paraId="44A4373B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14:paraId="6AE7BA5B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Решение </w:t>
            </w:r>
            <w:proofErr w:type="gramStart"/>
            <w:r w:rsidRPr="00685669">
              <w:rPr>
                <w:sz w:val="28"/>
                <w:szCs w:val="28"/>
              </w:rPr>
              <w:t>задач  повышенной</w:t>
            </w:r>
            <w:proofErr w:type="gramEnd"/>
            <w:r w:rsidRPr="00685669">
              <w:rPr>
                <w:sz w:val="28"/>
                <w:szCs w:val="28"/>
              </w:rPr>
              <w:t xml:space="preserve"> сложности.</w:t>
            </w:r>
          </w:p>
        </w:tc>
        <w:tc>
          <w:tcPr>
            <w:tcW w:w="1099" w:type="dxa"/>
          </w:tcPr>
          <w:p w14:paraId="56E532CA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14:paraId="114886DC" w14:textId="77777777" w:rsidTr="00F11368">
        <w:tc>
          <w:tcPr>
            <w:tcW w:w="1101" w:type="dxa"/>
          </w:tcPr>
          <w:p w14:paraId="1D0CEED5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14:paraId="14331B00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Итоговое занятие по курсу.</w:t>
            </w:r>
          </w:p>
        </w:tc>
        <w:tc>
          <w:tcPr>
            <w:tcW w:w="1099" w:type="dxa"/>
          </w:tcPr>
          <w:p w14:paraId="079F9CA1" w14:textId="77777777"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</w:tbl>
    <w:p w14:paraId="266A6C82" w14:textId="77777777" w:rsidR="00C52B16" w:rsidRPr="00685669" w:rsidRDefault="00C52B16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52B16" w:rsidRPr="00685669" w:rsidSect="00C24C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A4E"/>
    <w:multiLevelType w:val="hybridMultilevel"/>
    <w:tmpl w:val="84F2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181"/>
    <w:multiLevelType w:val="hybridMultilevel"/>
    <w:tmpl w:val="17EC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B66A7"/>
    <w:multiLevelType w:val="hybridMultilevel"/>
    <w:tmpl w:val="DB865B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1445B"/>
    <w:multiLevelType w:val="hybridMultilevel"/>
    <w:tmpl w:val="0DD6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93C8B"/>
    <w:multiLevelType w:val="hybridMultilevel"/>
    <w:tmpl w:val="E604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F75FF"/>
    <w:multiLevelType w:val="hybridMultilevel"/>
    <w:tmpl w:val="501E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F1804"/>
    <w:multiLevelType w:val="hybridMultilevel"/>
    <w:tmpl w:val="1C4E2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003F"/>
    <w:multiLevelType w:val="hybridMultilevel"/>
    <w:tmpl w:val="2C8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B664D"/>
    <w:multiLevelType w:val="hybridMultilevel"/>
    <w:tmpl w:val="DEE69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7069A"/>
    <w:multiLevelType w:val="singleLevel"/>
    <w:tmpl w:val="BE34830C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B16"/>
    <w:rsid w:val="00017AB4"/>
    <w:rsid w:val="00032FC6"/>
    <w:rsid w:val="0009759C"/>
    <w:rsid w:val="000B4971"/>
    <w:rsid w:val="000D20D3"/>
    <w:rsid w:val="000E654B"/>
    <w:rsid w:val="0017051E"/>
    <w:rsid w:val="001B7EE9"/>
    <w:rsid w:val="001E7D20"/>
    <w:rsid w:val="0047108B"/>
    <w:rsid w:val="00471ADA"/>
    <w:rsid w:val="00490454"/>
    <w:rsid w:val="004A3B78"/>
    <w:rsid w:val="004B68AD"/>
    <w:rsid w:val="005B03D7"/>
    <w:rsid w:val="005E709A"/>
    <w:rsid w:val="00620E1A"/>
    <w:rsid w:val="00685669"/>
    <w:rsid w:val="006A705A"/>
    <w:rsid w:val="007A78E8"/>
    <w:rsid w:val="007C06A4"/>
    <w:rsid w:val="007D0E9F"/>
    <w:rsid w:val="00912444"/>
    <w:rsid w:val="009D608A"/>
    <w:rsid w:val="00A35913"/>
    <w:rsid w:val="00AD73C0"/>
    <w:rsid w:val="00B22EB1"/>
    <w:rsid w:val="00B77477"/>
    <w:rsid w:val="00C03182"/>
    <w:rsid w:val="00C24C83"/>
    <w:rsid w:val="00C34629"/>
    <w:rsid w:val="00C52B16"/>
    <w:rsid w:val="00D3314F"/>
    <w:rsid w:val="00D546BC"/>
    <w:rsid w:val="00D5636C"/>
    <w:rsid w:val="00D569DD"/>
    <w:rsid w:val="00E63BA7"/>
    <w:rsid w:val="00ED51BB"/>
    <w:rsid w:val="00F11368"/>
    <w:rsid w:val="00FD585F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DC10"/>
  <w15:docId w15:val="{6C7DECCC-CD77-4CF4-B1F4-1364193C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F5"/>
  </w:style>
  <w:style w:type="paragraph" w:styleId="2">
    <w:name w:val="heading 2"/>
    <w:basedOn w:val="a"/>
    <w:next w:val="a"/>
    <w:link w:val="20"/>
    <w:qFormat/>
    <w:rsid w:val="00C52B16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B16"/>
  </w:style>
  <w:style w:type="character" w:styleId="a3">
    <w:name w:val="Hyperlink"/>
    <w:basedOn w:val="a0"/>
    <w:uiPriority w:val="99"/>
    <w:semiHidden/>
    <w:unhideWhenUsed/>
    <w:rsid w:val="00C52B1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5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52B1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52B16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2B16"/>
    <w:rPr>
      <w:rFonts w:eastAsiaTheme="minorHAnsi"/>
      <w:lang w:eastAsia="en-US"/>
    </w:rPr>
  </w:style>
  <w:style w:type="paragraph" w:customStyle="1" w:styleId="msonormalcxspmiddle">
    <w:name w:val="msonormalcxspmiddle"/>
    <w:basedOn w:val="a"/>
    <w:rsid w:val="00C5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C5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FD58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FD585F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1B7EE9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91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3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314F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uiPriority w:val="39"/>
    <w:rsid w:val="00ED51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Sch_185-2</cp:lastModifiedBy>
  <cp:revision>15</cp:revision>
  <cp:lastPrinted>2020-08-25T04:14:00Z</cp:lastPrinted>
  <dcterms:created xsi:type="dcterms:W3CDTF">2018-08-31T11:41:00Z</dcterms:created>
  <dcterms:modified xsi:type="dcterms:W3CDTF">2023-09-07T07:44:00Z</dcterms:modified>
</cp:coreProperties>
</file>