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041" w:rsidRDefault="00733041"/>
    <w:p w:rsidR="00362500" w:rsidRDefault="00362500"/>
    <w:p w:rsidR="00362500" w:rsidRDefault="00362500"/>
    <w:p w:rsidR="00F31955" w:rsidRDefault="00F31955" w:rsidP="00F3195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основной образовательной программе</w:t>
      </w:r>
    </w:p>
    <w:p w:rsidR="00F31955" w:rsidRDefault="00F31955" w:rsidP="00F31955">
      <w:pPr>
        <w:jc w:val="center"/>
        <w:rPr>
          <w:sz w:val="28"/>
          <w:szCs w:val="28"/>
        </w:rPr>
      </w:pPr>
    </w:p>
    <w:p w:rsidR="00F31955" w:rsidRDefault="005002DF" w:rsidP="00F319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автономное</w:t>
      </w:r>
      <w:r w:rsidR="00F31955">
        <w:rPr>
          <w:b/>
          <w:sz w:val="28"/>
          <w:szCs w:val="28"/>
        </w:rPr>
        <w:t xml:space="preserve"> общеобразовательное учреждение</w:t>
      </w:r>
    </w:p>
    <w:p w:rsidR="00F31955" w:rsidRDefault="00F31955" w:rsidP="00F319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Новосибирска «Лицей № 185»</w:t>
      </w:r>
    </w:p>
    <w:p w:rsidR="00F31955" w:rsidRDefault="00F31955" w:rsidP="00F31955">
      <w:pPr>
        <w:jc w:val="right"/>
        <w:rPr>
          <w:sz w:val="28"/>
          <w:szCs w:val="28"/>
        </w:rPr>
      </w:pPr>
    </w:p>
    <w:p w:rsidR="00F31955" w:rsidRDefault="00F31955" w:rsidP="00F31955">
      <w:pPr>
        <w:jc w:val="right"/>
        <w:rPr>
          <w:sz w:val="28"/>
          <w:szCs w:val="28"/>
        </w:rPr>
      </w:pPr>
    </w:p>
    <w:p w:rsidR="00F31955" w:rsidRDefault="00F31955" w:rsidP="00F31955">
      <w:pPr>
        <w:jc w:val="right"/>
        <w:rPr>
          <w:sz w:val="28"/>
          <w:szCs w:val="28"/>
        </w:rPr>
      </w:pPr>
    </w:p>
    <w:tbl>
      <w:tblPr>
        <w:tblStyle w:val="af"/>
        <w:tblW w:w="10383" w:type="dxa"/>
        <w:tblInd w:w="-8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1"/>
        <w:gridCol w:w="5052"/>
      </w:tblGrid>
      <w:tr w:rsidR="00F31955" w:rsidTr="00F31955">
        <w:trPr>
          <w:trHeight w:val="1252"/>
        </w:trPr>
        <w:tc>
          <w:tcPr>
            <w:tcW w:w="5331" w:type="dxa"/>
            <w:hideMark/>
          </w:tcPr>
          <w:p w:rsidR="00F31955" w:rsidRDefault="00F3195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Рассмотрено</w:t>
            </w:r>
          </w:p>
          <w:p w:rsidR="00F31955" w:rsidRDefault="00F319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 методического объединения</w:t>
            </w:r>
          </w:p>
          <w:p w:rsidR="00F31955" w:rsidRDefault="00F31955">
            <w:pPr>
              <w:spacing w:after="16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</w:t>
            </w:r>
            <w:r w:rsidR="005002DF">
              <w:rPr>
                <w:sz w:val="28"/>
                <w:szCs w:val="28"/>
              </w:rPr>
              <w:t>ротокол № 1 от «29» августа 2023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052" w:type="dxa"/>
            <w:hideMark/>
          </w:tcPr>
          <w:p w:rsidR="00F31955" w:rsidRDefault="00F319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Утверждаю</w:t>
            </w:r>
          </w:p>
          <w:p w:rsidR="00F31955" w:rsidRDefault="00F31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директор _________   И. В. Онищенко</w:t>
            </w:r>
          </w:p>
          <w:p w:rsidR="00F31955" w:rsidRDefault="00F31955">
            <w:pPr>
              <w:spacing w:after="160"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п</w:t>
            </w:r>
            <w:r w:rsidR="005002DF">
              <w:rPr>
                <w:sz w:val="28"/>
                <w:szCs w:val="28"/>
              </w:rPr>
              <w:t>риказ №</w:t>
            </w:r>
            <w:r w:rsidR="00FE3A78">
              <w:rPr>
                <w:sz w:val="28"/>
                <w:szCs w:val="28"/>
              </w:rPr>
              <w:t xml:space="preserve"> 175 </w:t>
            </w:r>
            <w:r w:rsidR="005002DF">
              <w:rPr>
                <w:sz w:val="28"/>
                <w:szCs w:val="28"/>
              </w:rPr>
              <w:t>от «</w:t>
            </w:r>
            <w:r w:rsidR="00FE3A78">
              <w:rPr>
                <w:sz w:val="28"/>
                <w:szCs w:val="28"/>
              </w:rPr>
              <w:t>29</w:t>
            </w:r>
            <w:r w:rsidR="005002DF">
              <w:rPr>
                <w:sz w:val="28"/>
                <w:szCs w:val="28"/>
              </w:rPr>
              <w:t xml:space="preserve">» </w:t>
            </w:r>
            <w:r w:rsidR="00FE3A78">
              <w:rPr>
                <w:sz w:val="28"/>
                <w:szCs w:val="28"/>
              </w:rPr>
              <w:t xml:space="preserve">августа </w:t>
            </w:r>
            <w:r w:rsidR="005002DF">
              <w:rPr>
                <w:sz w:val="28"/>
                <w:szCs w:val="28"/>
              </w:rPr>
              <w:t>2023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F31955" w:rsidTr="00F31955">
        <w:trPr>
          <w:trHeight w:val="1252"/>
        </w:trPr>
        <w:tc>
          <w:tcPr>
            <w:tcW w:w="5331" w:type="dxa"/>
            <w:hideMark/>
          </w:tcPr>
          <w:p w:rsidR="00F31955" w:rsidRDefault="00F3195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Принято</w:t>
            </w:r>
          </w:p>
          <w:p w:rsidR="00F31955" w:rsidRDefault="00F319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 педагогического совета</w:t>
            </w:r>
          </w:p>
          <w:p w:rsidR="00F31955" w:rsidRDefault="00F31955">
            <w:pPr>
              <w:spacing w:after="160"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</w:t>
            </w:r>
            <w:r w:rsidR="005002DF">
              <w:rPr>
                <w:sz w:val="28"/>
                <w:szCs w:val="28"/>
              </w:rPr>
              <w:t>ротокол № 1 от «29» августа 2023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052" w:type="dxa"/>
          </w:tcPr>
          <w:p w:rsidR="00F31955" w:rsidRDefault="008C2266">
            <w:pPr>
              <w:spacing w:after="160" w:line="25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8C2266">
              <w:rPr>
                <w:b/>
                <w:sz w:val="28"/>
                <w:szCs w:val="28"/>
                <w:lang w:eastAsia="en-US"/>
              </w:rPr>
              <w:drawing>
                <wp:inline distT="0" distB="0" distL="0" distR="0">
                  <wp:extent cx="2362200" cy="857250"/>
                  <wp:effectExtent l="0" t="0" r="0" b="0"/>
                  <wp:docPr id="1" name="Рисунок 1" descr="C:\Users\Sch_185-2\Desktop\Подпись 2023-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Sch_185-2\Desktop\Подпись 2023-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1955" w:rsidRDefault="00F31955" w:rsidP="00F31955">
      <w:pPr>
        <w:jc w:val="both"/>
        <w:rPr>
          <w:sz w:val="28"/>
          <w:szCs w:val="28"/>
          <w:lang w:eastAsia="en-US"/>
        </w:rPr>
      </w:pPr>
    </w:p>
    <w:p w:rsidR="00F31955" w:rsidRDefault="00F31955" w:rsidP="00F31955">
      <w:pPr>
        <w:jc w:val="both"/>
        <w:rPr>
          <w:sz w:val="28"/>
          <w:szCs w:val="28"/>
        </w:rPr>
      </w:pPr>
    </w:p>
    <w:p w:rsidR="00F31955" w:rsidRDefault="00F31955" w:rsidP="00F31955">
      <w:pPr>
        <w:jc w:val="both"/>
        <w:rPr>
          <w:sz w:val="28"/>
          <w:szCs w:val="28"/>
        </w:rPr>
      </w:pPr>
    </w:p>
    <w:p w:rsidR="00F31955" w:rsidRDefault="00F31955" w:rsidP="00F319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</w:t>
      </w:r>
    </w:p>
    <w:p w:rsidR="00F31955" w:rsidRDefault="00F31955" w:rsidP="00F31955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коррекционно-логопедических занятий</w:t>
      </w:r>
    </w:p>
    <w:p w:rsidR="00F31955" w:rsidRDefault="00F31955" w:rsidP="00F31955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обучающихся с нарушениями устной и письменной речи</w:t>
      </w:r>
    </w:p>
    <w:p w:rsidR="00F31955" w:rsidRDefault="00F31955" w:rsidP="00F31955">
      <w:pPr>
        <w:jc w:val="center"/>
        <w:rPr>
          <w:rFonts w:asciiTheme="minorHAnsi" w:eastAsiaTheme="minorHAnsi" w:hAnsiTheme="minorHAnsi" w:cstheme="minorBidi"/>
          <w:lang w:eastAsia="en-US"/>
        </w:rPr>
      </w:pPr>
    </w:p>
    <w:p w:rsidR="00F31955" w:rsidRDefault="00F31955" w:rsidP="00F31955">
      <w:pPr>
        <w:jc w:val="center"/>
        <w:rPr>
          <w:sz w:val="28"/>
          <w:szCs w:val="28"/>
        </w:rPr>
      </w:pPr>
    </w:p>
    <w:p w:rsidR="00F31955" w:rsidRDefault="00F31955" w:rsidP="00F31955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Учитель-логопед: Соколова Яна Анатольевна</w:t>
      </w:r>
    </w:p>
    <w:p w:rsidR="006900DF" w:rsidRDefault="006900DF" w:rsidP="00F31955">
      <w:pPr>
        <w:jc w:val="both"/>
        <w:rPr>
          <w:b/>
          <w:sz w:val="28"/>
          <w:szCs w:val="28"/>
        </w:rPr>
      </w:pPr>
    </w:p>
    <w:p w:rsidR="00F31955" w:rsidRDefault="00F31955" w:rsidP="00F31955">
      <w:pPr>
        <w:jc w:val="both"/>
        <w:rPr>
          <w:sz w:val="28"/>
          <w:szCs w:val="28"/>
        </w:rPr>
      </w:pPr>
      <w:r>
        <w:rPr>
          <w:sz w:val="28"/>
          <w:szCs w:val="28"/>
        </w:rPr>
        <w:t>Классы: 1-4</w:t>
      </w:r>
    </w:p>
    <w:p w:rsidR="00F31955" w:rsidRDefault="00F31955" w:rsidP="00F31955">
      <w:pPr>
        <w:jc w:val="both"/>
        <w:rPr>
          <w:sz w:val="28"/>
          <w:szCs w:val="28"/>
        </w:rPr>
      </w:pPr>
    </w:p>
    <w:p w:rsidR="00F31955" w:rsidRDefault="00F31955" w:rsidP="00F31955">
      <w:pPr>
        <w:jc w:val="both"/>
        <w:rPr>
          <w:sz w:val="28"/>
          <w:szCs w:val="28"/>
        </w:rPr>
      </w:pPr>
    </w:p>
    <w:p w:rsidR="00F31955" w:rsidRDefault="00F31955" w:rsidP="00F31955">
      <w:pPr>
        <w:jc w:val="both"/>
        <w:rPr>
          <w:sz w:val="28"/>
          <w:szCs w:val="28"/>
        </w:rPr>
      </w:pPr>
    </w:p>
    <w:p w:rsidR="00F31955" w:rsidRDefault="005002DF" w:rsidP="00F31955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«29» августа 2023</w:t>
      </w:r>
      <w:r w:rsidR="00F31955">
        <w:rPr>
          <w:sz w:val="28"/>
          <w:szCs w:val="28"/>
        </w:rPr>
        <w:t xml:space="preserve"> г</w:t>
      </w:r>
    </w:p>
    <w:p w:rsidR="00F31955" w:rsidRDefault="00F31955" w:rsidP="00F31955">
      <w:pPr>
        <w:tabs>
          <w:tab w:val="left" w:pos="3694"/>
        </w:tabs>
        <w:rPr>
          <w:b/>
          <w:sz w:val="28"/>
          <w:szCs w:val="28"/>
        </w:rPr>
      </w:pPr>
    </w:p>
    <w:p w:rsidR="00F31955" w:rsidRDefault="00F31955" w:rsidP="00F31955">
      <w:pPr>
        <w:tabs>
          <w:tab w:val="left" w:pos="3694"/>
        </w:tabs>
        <w:jc w:val="center"/>
        <w:rPr>
          <w:b/>
          <w:sz w:val="28"/>
          <w:szCs w:val="28"/>
        </w:rPr>
      </w:pPr>
    </w:p>
    <w:p w:rsidR="00F31955" w:rsidRDefault="00F31955" w:rsidP="00F31955">
      <w:pPr>
        <w:tabs>
          <w:tab w:val="left" w:pos="3694"/>
        </w:tabs>
        <w:jc w:val="center"/>
        <w:rPr>
          <w:b/>
          <w:sz w:val="28"/>
          <w:szCs w:val="28"/>
        </w:rPr>
      </w:pPr>
    </w:p>
    <w:p w:rsidR="00DC00B6" w:rsidRDefault="00DC00B6" w:rsidP="00F31955">
      <w:pPr>
        <w:tabs>
          <w:tab w:val="left" w:pos="3694"/>
        </w:tabs>
        <w:jc w:val="center"/>
        <w:rPr>
          <w:b/>
          <w:sz w:val="28"/>
          <w:szCs w:val="28"/>
        </w:rPr>
      </w:pPr>
    </w:p>
    <w:p w:rsidR="00DC00B6" w:rsidRDefault="00DC00B6" w:rsidP="00F31955">
      <w:pPr>
        <w:tabs>
          <w:tab w:val="left" w:pos="3694"/>
        </w:tabs>
        <w:jc w:val="center"/>
        <w:rPr>
          <w:b/>
          <w:sz w:val="28"/>
          <w:szCs w:val="28"/>
        </w:rPr>
      </w:pPr>
    </w:p>
    <w:p w:rsidR="00DC00B6" w:rsidRDefault="00DC00B6" w:rsidP="00F31955">
      <w:pPr>
        <w:tabs>
          <w:tab w:val="left" w:pos="3694"/>
        </w:tabs>
        <w:jc w:val="center"/>
        <w:rPr>
          <w:b/>
          <w:sz w:val="28"/>
          <w:szCs w:val="28"/>
        </w:rPr>
      </w:pPr>
    </w:p>
    <w:p w:rsidR="00DC00B6" w:rsidRDefault="00DC00B6" w:rsidP="00F31955">
      <w:pPr>
        <w:tabs>
          <w:tab w:val="left" w:pos="3694"/>
        </w:tabs>
        <w:jc w:val="center"/>
        <w:rPr>
          <w:b/>
          <w:sz w:val="28"/>
          <w:szCs w:val="28"/>
        </w:rPr>
      </w:pPr>
    </w:p>
    <w:p w:rsidR="00DC00B6" w:rsidRDefault="00DC00B6" w:rsidP="00F31955">
      <w:pPr>
        <w:tabs>
          <w:tab w:val="left" w:pos="3694"/>
        </w:tabs>
        <w:jc w:val="center"/>
        <w:rPr>
          <w:b/>
          <w:sz w:val="28"/>
          <w:szCs w:val="28"/>
        </w:rPr>
      </w:pPr>
    </w:p>
    <w:p w:rsidR="00DC00B6" w:rsidRDefault="00DC00B6" w:rsidP="00F31955">
      <w:pPr>
        <w:tabs>
          <w:tab w:val="left" w:pos="3694"/>
        </w:tabs>
        <w:jc w:val="center"/>
        <w:rPr>
          <w:b/>
          <w:sz w:val="28"/>
          <w:szCs w:val="28"/>
        </w:rPr>
      </w:pPr>
    </w:p>
    <w:p w:rsidR="00DC00B6" w:rsidRDefault="00DC00B6" w:rsidP="00F31955">
      <w:pPr>
        <w:tabs>
          <w:tab w:val="left" w:pos="3694"/>
        </w:tabs>
        <w:jc w:val="center"/>
        <w:rPr>
          <w:b/>
          <w:sz w:val="28"/>
          <w:szCs w:val="28"/>
        </w:rPr>
      </w:pPr>
    </w:p>
    <w:p w:rsidR="00DC00B6" w:rsidRDefault="00DC00B6" w:rsidP="00F31955">
      <w:pPr>
        <w:tabs>
          <w:tab w:val="left" w:pos="3694"/>
        </w:tabs>
        <w:jc w:val="center"/>
        <w:rPr>
          <w:b/>
          <w:sz w:val="28"/>
          <w:szCs w:val="28"/>
        </w:rPr>
      </w:pPr>
    </w:p>
    <w:p w:rsidR="00DC00B6" w:rsidRDefault="00DC00B6" w:rsidP="00F31955">
      <w:pPr>
        <w:tabs>
          <w:tab w:val="left" w:pos="3694"/>
        </w:tabs>
        <w:jc w:val="center"/>
        <w:rPr>
          <w:b/>
          <w:sz w:val="28"/>
          <w:szCs w:val="28"/>
        </w:rPr>
      </w:pPr>
    </w:p>
    <w:p w:rsidR="00F31955" w:rsidRDefault="00F31955" w:rsidP="00F31955">
      <w:pPr>
        <w:tabs>
          <w:tab w:val="left" w:pos="369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Октябрьский район</w:t>
      </w:r>
    </w:p>
    <w:p w:rsidR="00362500" w:rsidRDefault="00362500"/>
    <w:p w:rsidR="00362500" w:rsidRDefault="00362500"/>
    <w:p w:rsidR="00362500" w:rsidRDefault="00362500" w:rsidP="005002DF">
      <w:pPr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Пояснительная записка</w:t>
      </w:r>
    </w:p>
    <w:p w:rsidR="00362500" w:rsidRDefault="00362500" w:rsidP="005002DF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Fonts w:ascii="Cambria" w:hAnsi="Cambria"/>
          <w:color w:val="000000"/>
        </w:rPr>
      </w:pPr>
      <w:r>
        <w:rPr>
          <w:rStyle w:val="c1"/>
          <w:color w:val="000000"/>
          <w:sz w:val="28"/>
          <w:szCs w:val="28"/>
        </w:rPr>
        <w:t>В последние годы увеличилось количество обращений родителей у детей, которых не сформирована фразовая речь, имеется недоразвитие лексики, грамматики, нарушены фонематические процессы, а также в речи присутствуют различные дефекты звукопроизношения. Речь представлена простыми предложениями. При этом остаются сохранными слух и интеллект. Данное недоразвитие речи принято относить к общему недоразвитию речи. Попадая в общеобразовательную школу, такие дети, из-за своего нарушенного речевого развития, становятся неуспевающими учениками, что препятствует формированию их полноценной учебной деятельности.</w:t>
      </w:r>
    </w:p>
    <w:p w:rsidR="00362500" w:rsidRDefault="00362500" w:rsidP="005002DF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Это и определило необходимость составления «Рабочей программы логопедических коррекционно-развивающих занятий для обучающихся 1-4 классов». Данная р</w:t>
      </w:r>
      <w:r>
        <w:rPr>
          <w:sz w:val="28"/>
          <w:szCs w:val="28"/>
        </w:rPr>
        <w:t>абочая программа составлена   в соответствии с требованиями ФГОС НОО и направлена на оказание помощи учащимся начальных классов с нарушениями устной речи в освоении ими общеобразовательных программ по родному русскому языку и составлена с учётом рекомендаций и методических разработок А.В. Ястребовой, Г.Г. Ефименковой, Р.И.Лалаевой</w:t>
      </w:r>
      <w:r w:rsidR="00FE3A7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62500" w:rsidRDefault="00362500" w:rsidP="005002DF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</w:rPr>
      </w:pPr>
      <w:r>
        <w:rPr>
          <w:rStyle w:val="c1"/>
          <w:color w:val="000000"/>
          <w:sz w:val="28"/>
          <w:szCs w:val="28"/>
        </w:rPr>
        <w:t>Актуальность рабочей программы определяется распространенностью нарушений устной и письменной речи, необходимостью своевременного оказания этим детям коррекционно-логопедической помощи, позволяющей предупредить вторичные отклонения в развитии, снизить риск дезадаптации и свести к минимуму сложности в освоении общеобразовательных программ по родному русскому языку.</w:t>
      </w:r>
    </w:p>
    <w:p w:rsidR="00362500" w:rsidRDefault="00362500" w:rsidP="005002DF">
      <w:pPr>
        <w:shd w:val="clear" w:color="auto" w:fill="FFFFFF"/>
        <w:ind w:firstLine="708"/>
        <w:jc w:val="both"/>
        <w:rPr>
          <w:rFonts w:ascii="Cambria" w:eastAsia="Times New Roman" w:hAnsi="Cambria"/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 xml:space="preserve">При отборе содержания основывалась на следующие </w:t>
      </w:r>
      <w:r>
        <w:rPr>
          <w:rFonts w:eastAsia="Times New Roman"/>
          <w:b/>
          <w:color w:val="000000"/>
          <w:sz w:val="28"/>
          <w:szCs w:val="28"/>
        </w:rPr>
        <w:t>принципы</w:t>
      </w:r>
      <w:r>
        <w:rPr>
          <w:rFonts w:eastAsia="Times New Roman"/>
          <w:color w:val="000000"/>
          <w:sz w:val="28"/>
          <w:szCs w:val="28"/>
        </w:rPr>
        <w:t>:</w:t>
      </w:r>
    </w:p>
    <w:p w:rsidR="00362500" w:rsidRDefault="00362500" w:rsidP="005002DF">
      <w:pPr>
        <w:pStyle w:val="ac"/>
        <w:numPr>
          <w:ilvl w:val="0"/>
          <w:numId w:val="2"/>
        </w:numPr>
        <w:shd w:val="clear" w:color="auto" w:fill="FFFFFF"/>
        <w:ind w:left="0" w:hanging="357"/>
        <w:jc w:val="both"/>
        <w:rPr>
          <w:rFonts w:ascii="Cambria" w:eastAsia="Times New Roman" w:hAnsi="Cambria"/>
          <w:color w:val="000000"/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Принцип природосообразности, который учитывает общность развития нормально развивающихся детей и детей с нарушениями речи и основывается на онтогенетическом принципе, учитывая закономерности развития речи в норме;</w:t>
      </w:r>
    </w:p>
    <w:p w:rsidR="00362500" w:rsidRDefault="00362500" w:rsidP="005002DF">
      <w:pPr>
        <w:pStyle w:val="ac"/>
        <w:numPr>
          <w:ilvl w:val="0"/>
          <w:numId w:val="2"/>
        </w:numPr>
        <w:shd w:val="clear" w:color="auto" w:fill="FFFFFF"/>
        <w:ind w:left="0" w:hanging="357"/>
        <w:jc w:val="both"/>
        <w:rPr>
          <w:rFonts w:ascii="Cambria" w:eastAsia="Times New Roman" w:hAnsi="Cambria"/>
          <w:color w:val="000000"/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Принцип комплексности (тесной взаимосвязи работы специалистов педагогического и медицинского профилей) способствует более высоким темпам общего и речевого развития обучающихся;</w:t>
      </w:r>
    </w:p>
    <w:p w:rsidR="00362500" w:rsidRDefault="00362500" w:rsidP="005002DF">
      <w:pPr>
        <w:pStyle w:val="ac"/>
        <w:numPr>
          <w:ilvl w:val="0"/>
          <w:numId w:val="2"/>
        </w:numPr>
        <w:shd w:val="clear" w:color="auto" w:fill="FFFFFF"/>
        <w:ind w:left="0" w:hanging="357"/>
        <w:jc w:val="both"/>
        <w:rPr>
          <w:rFonts w:ascii="Cambria" w:eastAsia="Times New Roman" w:hAnsi="Cambria"/>
          <w:color w:val="000000"/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Принцип построения образовательной деятельности на основе индивидуальных особенностей каждого ребенка;</w:t>
      </w:r>
    </w:p>
    <w:p w:rsidR="00362500" w:rsidRDefault="00362500" w:rsidP="005002DF">
      <w:pPr>
        <w:pStyle w:val="ac"/>
        <w:numPr>
          <w:ilvl w:val="0"/>
          <w:numId w:val="2"/>
        </w:numPr>
        <w:shd w:val="clear" w:color="auto" w:fill="FFFFFF"/>
        <w:ind w:left="0" w:hanging="357"/>
        <w:jc w:val="both"/>
        <w:rPr>
          <w:rFonts w:ascii="Cambria" w:eastAsia="Times New Roman" w:hAnsi="Cambria"/>
          <w:color w:val="000000"/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Принцип содействия и сотрудничества детей и взрослых;</w:t>
      </w:r>
    </w:p>
    <w:p w:rsidR="00362500" w:rsidRDefault="00362500" w:rsidP="005002DF">
      <w:pPr>
        <w:pStyle w:val="ac"/>
        <w:numPr>
          <w:ilvl w:val="0"/>
          <w:numId w:val="2"/>
        </w:numPr>
        <w:shd w:val="clear" w:color="auto" w:fill="FFFFFF"/>
        <w:ind w:left="0" w:hanging="357"/>
        <w:jc w:val="both"/>
        <w:rPr>
          <w:rFonts w:ascii="Cambria" w:eastAsia="Times New Roman" w:hAnsi="Cambria"/>
          <w:color w:val="000000"/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Принцип единства диагностики и коррекции;</w:t>
      </w:r>
    </w:p>
    <w:p w:rsidR="00362500" w:rsidRDefault="00362500" w:rsidP="005002DF">
      <w:pPr>
        <w:pStyle w:val="ac"/>
        <w:numPr>
          <w:ilvl w:val="0"/>
          <w:numId w:val="2"/>
        </w:numPr>
        <w:shd w:val="clear" w:color="auto" w:fill="FFFFFF"/>
        <w:ind w:left="0" w:hanging="357"/>
        <w:jc w:val="both"/>
        <w:rPr>
          <w:rFonts w:ascii="Cambria" w:eastAsia="Times New Roman" w:hAnsi="Cambria"/>
          <w:color w:val="000000"/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Принцип возрастной адекватности: соответствие условий, требований, методов возрасту и особенностям развития.</w:t>
      </w:r>
    </w:p>
    <w:p w:rsidR="00362500" w:rsidRDefault="00362500" w:rsidP="005002D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работы учителя-логопеда</w:t>
      </w:r>
      <w:r>
        <w:rPr>
          <w:sz w:val="28"/>
          <w:szCs w:val="28"/>
        </w:rPr>
        <w:t xml:space="preserve">: оказание помощи обучающимся, имеющим нарушения в развитии устной и письменной речи (первичного характера), в освоении ими общеобразовательных программ, способствуя развитию и саморазвитию личности, сохранению и укреплению здоровья обучающихся. </w:t>
      </w:r>
    </w:p>
    <w:p w:rsidR="00362500" w:rsidRDefault="00362500" w:rsidP="005002DF">
      <w:pPr>
        <w:spacing w:line="276" w:lineRule="auto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Задачи коррекционно-развивающей логопедической работы в начальной школе:</w:t>
      </w:r>
    </w:p>
    <w:p w:rsidR="00362500" w:rsidRDefault="00362500" w:rsidP="005002DF">
      <w:pPr>
        <w:pStyle w:val="ac"/>
        <w:numPr>
          <w:ilvl w:val="0"/>
          <w:numId w:val="4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для реализации личностно-ориентированного учебного процесса, обеспечивающего овладение учащимися базовым уровнем образованности – элементарной грамотностью, формирование у обучающихся устойчивой мотивации к разнообразной интеллектуальной деятельности. </w:t>
      </w:r>
    </w:p>
    <w:p w:rsidR="00362500" w:rsidRDefault="00362500" w:rsidP="005002DF">
      <w:pPr>
        <w:pStyle w:val="ac"/>
        <w:numPr>
          <w:ilvl w:val="0"/>
          <w:numId w:val="4"/>
        </w:numPr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Комплексная коррекционная логопедическая работа по преодолению речевой недостаточности с целью формирования полноценных навыков устной и письменной речи учащихся в соответствии с возрастом. </w:t>
      </w:r>
    </w:p>
    <w:p w:rsidR="00362500" w:rsidRDefault="00362500" w:rsidP="005002DF">
      <w:pPr>
        <w:pStyle w:val="ac"/>
        <w:numPr>
          <w:ilvl w:val="0"/>
          <w:numId w:val="4"/>
        </w:numPr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Развитие личности ребенка на основе усвоения универсальных учебных действий; развитие способности учиться, познавать окружающий мир и сотрудничать. </w:t>
      </w:r>
    </w:p>
    <w:p w:rsidR="00362500" w:rsidRDefault="00362500" w:rsidP="005002DF">
      <w:pPr>
        <w:pStyle w:val="ac"/>
        <w:numPr>
          <w:ilvl w:val="0"/>
          <w:numId w:val="4"/>
        </w:numPr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Развитие коммуникативных универсальных учебных действий.</w:t>
      </w:r>
    </w:p>
    <w:p w:rsidR="00362500" w:rsidRDefault="00362500" w:rsidP="005002DF">
      <w:pPr>
        <w:pStyle w:val="ac"/>
        <w:numPr>
          <w:ilvl w:val="0"/>
          <w:numId w:val="4"/>
        </w:numPr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Формирование умения планировать сотрудничество с учителем-логопедом и сверстниками, проявлять инициативу в поиске и сборе информации, умения с достаточной полнотой и точностью выражать свои мысли в соответствии с задачами и условиями коммуникации.</w:t>
      </w:r>
    </w:p>
    <w:p w:rsidR="00362500" w:rsidRDefault="00362500" w:rsidP="005002DF">
      <w:pPr>
        <w:pStyle w:val="ac"/>
        <w:numPr>
          <w:ilvl w:val="0"/>
          <w:numId w:val="4"/>
        </w:numPr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Формирование личностных, познавательных и регулятивных действий, логических действий, анализа, сравнения, синтеза, установление причинно-следственных связей. </w:t>
      </w:r>
    </w:p>
    <w:p w:rsidR="00362500" w:rsidRDefault="00362500" w:rsidP="005002DF">
      <w:pPr>
        <w:pStyle w:val="ac"/>
        <w:numPr>
          <w:ilvl w:val="0"/>
          <w:numId w:val="4"/>
        </w:numPr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Ориентация в морфологической и синтаксической структуре языка и усвоения правил слова и предложения, графической формы букв, развитие знаково-символических действий – замещение, моделирование и преобразование модели.</w:t>
      </w:r>
    </w:p>
    <w:p w:rsidR="00362500" w:rsidRDefault="00362500" w:rsidP="005002DF">
      <w:pPr>
        <w:pStyle w:val="ac"/>
        <w:numPr>
          <w:ilvl w:val="0"/>
          <w:numId w:val="4"/>
        </w:numPr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языкового чутья, развитие адекватных возрасту форм и функций речи.</w:t>
      </w:r>
    </w:p>
    <w:p w:rsidR="00362500" w:rsidRDefault="00362500" w:rsidP="005002DF">
      <w:pPr>
        <w:tabs>
          <w:tab w:val="left" w:pos="1314"/>
        </w:tabs>
        <w:jc w:val="both"/>
        <w:rPr>
          <w:rFonts w:eastAsia="Times New Roman"/>
          <w:sz w:val="28"/>
          <w:szCs w:val="28"/>
        </w:rPr>
      </w:pPr>
    </w:p>
    <w:p w:rsidR="00362500" w:rsidRDefault="00362500" w:rsidP="005002DF">
      <w:pPr>
        <w:ind w:firstLine="567"/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Нормативные акты и учебно-методические документы</w:t>
      </w:r>
      <w:r>
        <w:rPr>
          <w:rFonts w:eastAsia="Times New Roman"/>
          <w:sz w:val="28"/>
          <w:szCs w:val="28"/>
        </w:rPr>
        <w:t>, на основе которых разработана данная программа:</w:t>
      </w:r>
    </w:p>
    <w:p w:rsidR="00362500" w:rsidRDefault="00362500" w:rsidP="005002DF">
      <w:pPr>
        <w:pStyle w:val="ac"/>
        <w:numPr>
          <w:ilvl w:val="0"/>
          <w:numId w:val="6"/>
        </w:numPr>
        <w:tabs>
          <w:tab w:val="left" w:pos="1220"/>
        </w:tabs>
        <w:ind w:left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Федерального Закона от 29 декабря 2012 года № 273-ФЗ «Об образовании в Российской Федерации».</w:t>
      </w:r>
    </w:p>
    <w:p w:rsidR="00362500" w:rsidRDefault="00362500" w:rsidP="005002DF">
      <w:pPr>
        <w:pStyle w:val="ac"/>
        <w:numPr>
          <w:ilvl w:val="0"/>
          <w:numId w:val="6"/>
        </w:numPr>
        <w:tabs>
          <w:tab w:val="left" w:pos="1220"/>
        </w:tabs>
        <w:ind w:left="0"/>
        <w:jc w:val="both"/>
        <w:rPr>
          <w:rFonts w:eastAsia="Times New Roman"/>
          <w:sz w:val="28"/>
          <w:szCs w:val="28"/>
        </w:rPr>
      </w:pPr>
      <w:r>
        <w:rPr>
          <w:rFonts w:eastAsia="Calibri"/>
          <w:sz w:val="28"/>
          <w:szCs w:val="28"/>
        </w:rPr>
        <w:t>Письмо Министерства образования и науки РФ от 18.04. 2008 № АФ-150/06 «О создании условий для получения образования детьми с ограниченными возможностями здоровья и детьми-инвалидами».</w:t>
      </w:r>
    </w:p>
    <w:p w:rsidR="00362500" w:rsidRDefault="00362500" w:rsidP="005002DF">
      <w:pPr>
        <w:pStyle w:val="ac"/>
        <w:numPr>
          <w:ilvl w:val="0"/>
          <w:numId w:val="6"/>
        </w:numPr>
        <w:tabs>
          <w:tab w:val="left" w:pos="1220"/>
        </w:tabs>
        <w:ind w:left="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Приказ Министерства образования и науки РФ от 30 августа 2013 г.№ 1015"Об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образования.</w:t>
      </w:r>
    </w:p>
    <w:p w:rsidR="00362500" w:rsidRDefault="00362500" w:rsidP="005002DF">
      <w:pPr>
        <w:pStyle w:val="ac"/>
        <w:numPr>
          <w:ilvl w:val="0"/>
          <w:numId w:val="6"/>
        </w:numPr>
        <w:tabs>
          <w:tab w:val="left" w:pos="1220"/>
        </w:tabs>
        <w:ind w:left="0"/>
        <w:jc w:val="both"/>
        <w:rPr>
          <w:rFonts w:eastAsia="Times New Roman"/>
          <w:sz w:val="28"/>
          <w:szCs w:val="28"/>
        </w:rPr>
      </w:pPr>
      <w:r>
        <w:rPr>
          <w:rFonts w:eastAsia="Calibri"/>
          <w:sz w:val="28"/>
          <w:szCs w:val="28"/>
        </w:rPr>
        <w:t>Письмо Министерства образования и науки Российской Федерации   № ВК-452/07 от 11.03.16.</w:t>
      </w:r>
    </w:p>
    <w:p w:rsidR="00362500" w:rsidRDefault="00362500" w:rsidP="005002DF">
      <w:pPr>
        <w:pStyle w:val="ac"/>
        <w:numPr>
          <w:ilvl w:val="0"/>
          <w:numId w:val="6"/>
        </w:numPr>
        <w:tabs>
          <w:tab w:val="left" w:pos="1220"/>
        </w:tabs>
        <w:ind w:left="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Приказы Министерства образования и науки РФ № 1598 и 1599 от 19 декабря 2014 г. Об утвержении ФГОС НОО для обучающихся с ОВЗ.</w:t>
      </w:r>
    </w:p>
    <w:p w:rsidR="00362500" w:rsidRDefault="00362500" w:rsidP="005002DF">
      <w:pPr>
        <w:pStyle w:val="ac"/>
        <w:numPr>
          <w:ilvl w:val="0"/>
          <w:numId w:val="6"/>
        </w:numPr>
        <w:tabs>
          <w:tab w:val="left" w:pos="1220"/>
        </w:tabs>
        <w:ind w:left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lastRenderedPageBreak/>
        <w:t>Постановление Главного государственного санитарного врача РФ от 10 июля 2015 г. № 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</w:p>
    <w:p w:rsidR="00362500" w:rsidRDefault="00362500" w:rsidP="005002DF">
      <w:pPr>
        <w:pStyle w:val="ac"/>
        <w:numPr>
          <w:ilvl w:val="0"/>
          <w:numId w:val="6"/>
        </w:numPr>
        <w:tabs>
          <w:tab w:val="left" w:pos="1220"/>
        </w:tabs>
        <w:ind w:left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Инструктивное письмо «Об организации работы логопедического пункта общеобразовательного учреждения» от 14.12.2000 г. №2.</w:t>
      </w:r>
    </w:p>
    <w:p w:rsidR="00362500" w:rsidRDefault="00362500" w:rsidP="005002DF">
      <w:pPr>
        <w:pStyle w:val="ac"/>
        <w:numPr>
          <w:ilvl w:val="0"/>
          <w:numId w:val="6"/>
        </w:numPr>
        <w:tabs>
          <w:tab w:val="left" w:pos="1220"/>
        </w:tabs>
        <w:ind w:left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Инструктивно-методическое письмо «О работе учителя-логопеда при общеобразовательной школе» / Под ред. А.В. Ястребовой, Т.Б. Бессоновой. М.,1996г</w:t>
      </w:r>
    </w:p>
    <w:p w:rsidR="00362500" w:rsidRDefault="00362500" w:rsidP="005002DF">
      <w:pPr>
        <w:numPr>
          <w:ilvl w:val="0"/>
          <w:numId w:val="6"/>
        </w:numPr>
        <w:shd w:val="clear" w:color="auto" w:fill="FFFFFF"/>
        <w:spacing w:line="276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Положения о логопед</w:t>
      </w:r>
      <w:r w:rsidR="005002DF">
        <w:rPr>
          <w:color w:val="000000"/>
          <w:sz w:val="28"/>
          <w:szCs w:val="28"/>
        </w:rPr>
        <w:t>ическом пункте МА</w:t>
      </w:r>
      <w:r w:rsidR="004F1E20">
        <w:rPr>
          <w:color w:val="000000"/>
          <w:sz w:val="28"/>
          <w:szCs w:val="28"/>
        </w:rPr>
        <w:t>ОУ Лицей № 185.</w:t>
      </w:r>
    </w:p>
    <w:p w:rsidR="00362500" w:rsidRDefault="00362500" w:rsidP="005002DF">
      <w:pPr>
        <w:ind w:firstLine="567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Общая характеристика учебного курса</w:t>
      </w:r>
    </w:p>
    <w:p w:rsidR="00362500" w:rsidRDefault="00362500" w:rsidP="005002DF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Данный курс способствует формированию у учащихся предпосылок, лежащих в основе становления навыков чтения и письма, системы знаний о языке и готовит к применению их в учебной деятельности. Это курс, подводящий учащихся к осознанию цели и ситуации речевого общения, адекватному восприятию звучащей и письменной речи, пониманию информации разной модальности, содержащейся в предъявляемом тексте, а также передачи его содержания по вопросам и самостоятельно. В свою очередь содержание курса коррекция нарушений устной и письменной речи является базой для усвоения общих языковых и речевых закономерностей в начальной и основной школе, представляет собой значимое звено в системе непрерывного изучения родного языка. Специфика курса заключается в его тесной взаимосвязи со всеми учебными предметами, особенно с русским языком и литературным чтением. Эти два предмета представляют собой единую образовательную область, в которой изучение русского языка сочетается с обучением чтению и первоначальным литературным образованием.</w:t>
      </w:r>
    </w:p>
    <w:p w:rsidR="00F31955" w:rsidRPr="00F31955" w:rsidRDefault="00362500" w:rsidP="005002DF">
      <w:pPr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Распределение учебных часов по годам обучения </w:t>
      </w:r>
    </w:p>
    <w:p w:rsidR="00362500" w:rsidRDefault="00362500" w:rsidP="005002DF">
      <w:pPr>
        <w:spacing w:line="225" w:lineRule="exact"/>
        <w:jc w:val="both"/>
        <w:rPr>
          <w:sz w:val="28"/>
          <w:szCs w:val="28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0"/>
        <w:gridCol w:w="4629"/>
        <w:gridCol w:w="992"/>
        <w:gridCol w:w="992"/>
        <w:gridCol w:w="992"/>
        <w:gridCol w:w="1015"/>
        <w:gridCol w:w="30"/>
      </w:tblGrid>
      <w:tr w:rsidR="00362500" w:rsidTr="00362500">
        <w:trPr>
          <w:trHeight w:val="28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62500" w:rsidRDefault="00362500" w:rsidP="005002DF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№</w:t>
            </w:r>
          </w:p>
        </w:tc>
        <w:tc>
          <w:tcPr>
            <w:tcW w:w="46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62500" w:rsidRDefault="00362500" w:rsidP="005002DF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Разделы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62500" w:rsidRDefault="00362500" w:rsidP="005002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62500" w:rsidRDefault="00362500" w:rsidP="005002DF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62500" w:rsidRDefault="00362500" w:rsidP="005002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362500" w:rsidRDefault="00362500" w:rsidP="005002DF">
            <w:pPr>
              <w:jc w:val="both"/>
              <w:rPr>
                <w:sz w:val="28"/>
                <w:szCs w:val="28"/>
              </w:rPr>
            </w:pPr>
          </w:p>
        </w:tc>
      </w:tr>
      <w:tr w:rsidR="00362500" w:rsidTr="00362500">
        <w:trPr>
          <w:trHeight w:val="44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62500" w:rsidRDefault="00362500" w:rsidP="005002DF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п/п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2500" w:rsidRDefault="00362500" w:rsidP="005002DF">
            <w:pPr>
              <w:jc w:val="both"/>
              <w:rPr>
                <w:color w:val="C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2500" w:rsidRDefault="00362500" w:rsidP="005002DF">
            <w:pPr>
              <w:jc w:val="both"/>
              <w:rPr>
                <w:color w:val="C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2500" w:rsidRDefault="00362500" w:rsidP="005002DF">
            <w:pPr>
              <w:jc w:val="both"/>
              <w:rPr>
                <w:color w:val="C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2500" w:rsidRDefault="00362500" w:rsidP="005002DF">
            <w:pPr>
              <w:jc w:val="both"/>
              <w:rPr>
                <w:color w:val="C00000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2500" w:rsidRDefault="00362500" w:rsidP="005002DF">
            <w:pPr>
              <w:jc w:val="both"/>
              <w:rPr>
                <w:color w:val="C00000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362500" w:rsidRDefault="00362500" w:rsidP="005002DF">
            <w:pPr>
              <w:jc w:val="both"/>
              <w:rPr>
                <w:sz w:val="28"/>
                <w:szCs w:val="28"/>
              </w:rPr>
            </w:pPr>
          </w:p>
        </w:tc>
      </w:tr>
      <w:tr w:rsidR="00362500" w:rsidTr="00362500">
        <w:trPr>
          <w:trHeight w:val="263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62500" w:rsidRDefault="00362500" w:rsidP="005002DF">
            <w:pPr>
              <w:rPr>
                <w:sz w:val="28"/>
                <w:szCs w:val="28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2500" w:rsidRDefault="00362500" w:rsidP="005002DF">
            <w:pPr>
              <w:jc w:val="both"/>
              <w:rPr>
                <w:color w:val="C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62500" w:rsidRDefault="00362500" w:rsidP="005002DF">
            <w:pPr>
              <w:spacing w:line="263" w:lineRule="exact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62500" w:rsidRDefault="00362500" w:rsidP="005002DF">
            <w:pPr>
              <w:spacing w:line="263" w:lineRule="exact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62500" w:rsidRDefault="00362500" w:rsidP="005002DF">
            <w:pPr>
              <w:spacing w:line="263" w:lineRule="exact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62500" w:rsidRDefault="00362500" w:rsidP="005002DF">
            <w:pPr>
              <w:spacing w:line="263" w:lineRule="exact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4</w:t>
            </w:r>
          </w:p>
        </w:tc>
        <w:tc>
          <w:tcPr>
            <w:tcW w:w="30" w:type="dxa"/>
            <w:vAlign w:val="bottom"/>
          </w:tcPr>
          <w:p w:rsidR="00362500" w:rsidRDefault="00362500" w:rsidP="005002DF">
            <w:pPr>
              <w:jc w:val="both"/>
              <w:rPr>
                <w:sz w:val="28"/>
                <w:szCs w:val="28"/>
              </w:rPr>
            </w:pPr>
          </w:p>
        </w:tc>
      </w:tr>
      <w:tr w:rsidR="00362500" w:rsidTr="00362500">
        <w:trPr>
          <w:trHeight w:val="27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500" w:rsidRDefault="00362500" w:rsidP="005002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2500" w:rsidRDefault="00362500" w:rsidP="005002DF">
            <w:pPr>
              <w:jc w:val="both"/>
              <w:rPr>
                <w:color w:val="C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2500" w:rsidRDefault="00362500" w:rsidP="005002DF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2500" w:rsidRDefault="00362500" w:rsidP="005002DF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2500" w:rsidRDefault="00362500" w:rsidP="005002DF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2500" w:rsidRDefault="00362500" w:rsidP="005002DF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класс</w:t>
            </w:r>
          </w:p>
        </w:tc>
        <w:tc>
          <w:tcPr>
            <w:tcW w:w="30" w:type="dxa"/>
            <w:vAlign w:val="bottom"/>
          </w:tcPr>
          <w:p w:rsidR="00362500" w:rsidRDefault="00362500" w:rsidP="005002DF">
            <w:pPr>
              <w:jc w:val="both"/>
              <w:rPr>
                <w:sz w:val="28"/>
                <w:szCs w:val="28"/>
              </w:rPr>
            </w:pPr>
          </w:p>
        </w:tc>
      </w:tr>
      <w:tr w:rsidR="00362500" w:rsidTr="00362500">
        <w:trPr>
          <w:trHeight w:val="263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62500" w:rsidRDefault="00362500" w:rsidP="005002DF">
            <w:pPr>
              <w:spacing w:line="263" w:lineRule="exact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1.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62500" w:rsidRDefault="00362500" w:rsidP="005002DF">
            <w:pPr>
              <w:spacing w:line="263" w:lineRule="exact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Диагностика обучающихся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62500" w:rsidRDefault="00362500" w:rsidP="005002DF">
            <w:pPr>
              <w:spacing w:line="263" w:lineRule="exact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62500" w:rsidRDefault="00362500" w:rsidP="005002DF">
            <w:pPr>
              <w:spacing w:line="263" w:lineRule="exact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62500" w:rsidRDefault="00362500" w:rsidP="005002DF">
            <w:pPr>
              <w:spacing w:line="263" w:lineRule="exact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62500" w:rsidRDefault="00362500" w:rsidP="005002DF">
            <w:pPr>
              <w:spacing w:line="263" w:lineRule="exact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30" w:type="dxa"/>
            <w:vAlign w:val="bottom"/>
          </w:tcPr>
          <w:p w:rsidR="00362500" w:rsidRDefault="00362500" w:rsidP="005002DF">
            <w:pPr>
              <w:jc w:val="both"/>
              <w:rPr>
                <w:sz w:val="28"/>
                <w:szCs w:val="28"/>
              </w:rPr>
            </w:pPr>
          </w:p>
        </w:tc>
      </w:tr>
      <w:tr w:rsidR="00362500" w:rsidTr="00362500">
        <w:trPr>
          <w:trHeight w:val="173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500" w:rsidRDefault="00362500" w:rsidP="005002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2500" w:rsidRDefault="00362500" w:rsidP="005002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2500" w:rsidRDefault="00362500" w:rsidP="005002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2500" w:rsidRDefault="00362500" w:rsidP="005002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2500" w:rsidRDefault="00362500" w:rsidP="005002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2500" w:rsidRDefault="00362500" w:rsidP="005002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362500" w:rsidRDefault="00362500" w:rsidP="005002DF">
            <w:pPr>
              <w:jc w:val="both"/>
              <w:rPr>
                <w:sz w:val="28"/>
                <w:szCs w:val="28"/>
              </w:rPr>
            </w:pPr>
          </w:p>
        </w:tc>
      </w:tr>
      <w:tr w:rsidR="00362500" w:rsidTr="00362500">
        <w:trPr>
          <w:trHeight w:val="26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62500" w:rsidRDefault="00362500" w:rsidP="005002DF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2.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62500" w:rsidRDefault="00362500" w:rsidP="005002DF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Коррекция устной и письменной речи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62500" w:rsidRDefault="00362500" w:rsidP="005002DF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62500" w:rsidRDefault="00362500" w:rsidP="005002DF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62500" w:rsidRDefault="00362500" w:rsidP="005002DF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63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62500" w:rsidRDefault="00362500" w:rsidP="005002DF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63</w:t>
            </w:r>
          </w:p>
        </w:tc>
        <w:tc>
          <w:tcPr>
            <w:tcW w:w="30" w:type="dxa"/>
            <w:vAlign w:val="bottom"/>
          </w:tcPr>
          <w:p w:rsidR="00362500" w:rsidRDefault="00362500" w:rsidP="005002DF">
            <w:pPr>
              <w:jc w:val="both"/>
              <w:rPr>
                <w:sz w:val="28"/>
                <w:szCs w:val="28"/>
              </w:rPr>
            </w:pPr>
          </w:p>
        </w:tc>
      </w:tr>
      <w:tr w:rsidR="00362500" w:rsidTr="00362500">
        <w:trPr>
          <w:trHeight w:val="207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500" w:rsidRDefault="00362500" w:rsidP="005002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2500" w:rsidRDefault="00362500" w:rsidP="005002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2500" w:rsidRDefault="00362500" w:rsidP="005002DF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2500" w:rsidRDefault="00362500" w:rsidP="005002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2500" w:rsidRDefault="00362500" w:rsidP="005002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2500" w:rsidRDefault="00362500" w:rsidP="005002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362500" w:rsidRDefault="00362500" w:rsidP="005002DF">
            <w:pPr>
              <w:jc w:val="both"/>
              <w:rPr>
                <w:sz w:val="28"/>
                <w:szCs w:val="28"/>
              </w:rPr>
            </w:pPr>
          </w:p>
        </w:tc>
      </w:tr>
      <w:tr w:rsidR="00362500" w:rsidTr="00362500">
        <w:trPr>
          <w:gridAfter w:val="1"/>
          <w:wAfter w:w="30" w:type="dxa"/>
          <w:trHeight w:val="26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62500" w:rsidRDefault="00362500" w:rsidP="005002DF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62500" w:rsidRDefault="00362500" w:rsidP="005002DF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62500" w:rsidRDefault="00362500" w:rsidP="005002DF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62500" w:rsidRDefault="00362500" w:rsidP="005002DF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62500" w:rsidRDefault="00362500" w:rsidP="005002DF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68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62500" w:rsidRDefault="00362500" w:rsidP="005002DF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68</w:t>
            </w:r>
          </w:p>
        </w:tc>
      </w:tr>
      <w:tr w:rsidR="00362500" w:rsidTr="00362500">
        <w:trPr>
          <w:gridAfter w:val="1"/>
          <w:wAfter w:w="30" w:type="dxa"/>
          <w:trHeight w:val="58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500" w:rsidRDefault="00362500" w:rsidP="005002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2500" w:rsidRDefault="00362500" w:rsidP="005002DF">
            <w:pPr>
              <w:jc w:val="both"/>
              <w:rPr>
                <w:color w:val="C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2500" w:rsidRDefault="00362500" w:rsidP="005002D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2500" w:rsidRDefault="00362500" w:rsidP="005002D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2500" w:rsidRDefault="00362500" w:rsidP="005002D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2500" w:rsidRDefault="00362500" w:rsidP="005002D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</w:tbl>
    <w:p w:rsidR="00362500" w:rsidRDefault="00362500" w:rsidP="005002DF">
      <w:pPr>
        <w:jc w:val="both"/>
        <w:rPr>
          <w:rFonts w:eastAsia="Times New Roman"/>
          <w:b/>
          <w:bCs/>
          <w:sz w:val="28"/>
          <w:szCs w:val="28"/>
        </w:rPr>
      </w:pPr>
    </w:p>
    <w:p w:rsidR="00362500" w:rsidRDefault="00362500" w:rsidP="005002DF">
      <w:pPr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Место курса.</w:t>
      </w:r>
    </w:p>
    <w:p w:rsidR="00362500" w:rsidRDefault="00362500" w:rsidP="005002DF">
      <w:pPr>
        <w:tabs>
          <w:tab w:val="left" w:pos="1337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 учащимися, зачисленными на логопедические занятия, проводятся групповые (не более 3-5 человек) и индивидуальные занятия. Периодичность логопедических занятий 2-3 раза в неделю, в зависимости от речевого нарушения. Продолжительность группового занятия 35 - 40 минут (1 класс первое полугодие и второе полугодие соответственно), 40 минут (2- 4-й классы), </w:t>
      </w:r>
      <w:r>
        <w:rPr>
          <w:rFonts w:eastAsia="Times New Roman"/>
          <w:sz w:val="28"/>
          <w:szCs w:val="28"/>
        </w:rPr>
        <w:lastRenderedPageBreak/>
        <w:t xml:space="preserve">продолжительность индивидуального занятия 15-20 минут. Сроки коррекционной работы определяются степенью тяжести нарушения речи. Комплектование групп обуславливается схожестью нарушений речевого развития, уровня психического развития, возрастным критерием. </w:t>
      </w:r>
    </w:p>
    <w:p w:rsidR="00362500" w:rsidRDefault="00362500" w:rsidP="005002DF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362500" w:rsidRDefault="00362500" w:rsidP="005002DF">
      <w:pPr>
        <w:ind w:firstLine="567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Содержание учебного курса</w:t>
      </w:r>
    </w:p>
    <w:p w:rsidR="00362500" w:rsidRDefault="00362500" w:rsidP="005002DF">
      <w:pPr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 работы по данной рабочей программе тесно связано с содержанием школьной программы по русскому языку и чтению. Содержание коррекционной работы условно делится на несколько этапов. Этапы коррекционного обучения, темы логопедических занятий или количество часов для повторения, могут быть изменены, если это необходимо для данной группы учащихся.</w:t>
      </w:r>
    </w:p>
    <w:p w:rsidR="00362500" w:rsidRDefault="00362500" w:rsidP="005002DF">
      <w:pPr>
        <w:tabs>
          <w:tab w:val="left" w:pos="0"/>
        </w:tabs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Перед началом логопедической работы организуется проведение обследования. При обследовании выявляется какой из компонентов языковой системы нарушен. Для диагностики, уточнения структуры речевого дефекта и оценки степени выраженности нарушений разных сторон речи (получения речевого профиля), построения системы индивидуальной коррекционной работы, комплектования подгрупп, отслеживания динамики речевого развития ребёнка с нарушением зрения используется тестовая методика диагностики устной и письменной речи Фотековой Т.А. и Ахутиной Т.В. с балльно-уровневой системой оценки. Результаты обследования отражаются в речевой карте. Исходя из результатов обследования, планируется дальнейшая коррекционная работа. Логопедическая работа должна начинаться как можно раньше, быть чётко спланирована и организована, должна носить не только коррекционный, но и предупреждающий вторичные дефекты характер.</w:t>
      </w:r>
    </w:p>
    <w:p w:rsidR="00362500" w:rsidRDefault="00362500" w:rsidP="005002DF">
      <w:pPr>
        <w:tabs>
          <w:tab w:val="left" w:pos="0"/>
        </w:tabs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   </w:t>
      </w:r>
    </w:p>
    <w:p w:rsidR="00362500" w:rsidRDefault="00362500" w:rsidP="005002DF">
      <w:pPr>
        <w:tabs>
          <w:tab w:val="left" w:pos="0"/>
        </w:tabs>
        <w:ind w:firstLine="62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Логопедическая диагностика </w:t>
      </w:r>
      <w:r>
        <w:rPr>
          <w:rFonts w:eastAsia="Times New Roman"/>
          <w:bCs/>
          <w:sz w:val="28"/>
          <w:szCs w:val="28"/>
        </w:rPr>
        <w:t>учащихся включает:</w:t>
      </w:r>
    </w:p>
    <w:p w:rsidR="00362500" w:rsidRDefault="00362500" w:rsidP="005002DF">
      <w:pPr>
        <w:pStyle w:val="ac"/>
        <w:numPr>
          <w:ilvl w:val="0"/>
          <w:numId w:val="8"/>
        </w:numPr>
        <w:tabs>
          <w:tab w:val="left" w:pos="0"/>
        </w:tabs>
        <w:ind w:left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Обследование артикуляционного аппарата</w:t>
      </w:r>
      <w:r>
        <w:rPr>
          <w:rFonts w:eastAsia="Times New Roman"/>
          <w:bCs/>
          <w:sz w:val="28"/>
          <w:szCs w:val="28"/>
        </w:rPr>
        <w:t xml:space="preserve"> и </w:t>
      </w:r>
      <w:r>
        <w:rPr>
          <w:rFonts w:eastAsia="Times New Roman"/>
          <w:sz w:val="28"/>
          <w:szCs w:val="28"/>
        </w:rPr>
        <w:t xml:space="preserve">звуковой стороны речи,                                </w:t>
      </w:r>
    </w:p>
    <w:p w:rsidR="00362500" w:rsidRDefault="00362500" w:rsidP="005002DF">
      <w:pPr>
        <w:pStyle w:val="ac"/>
        <w:numPr>
          <w:ilvl w:val="0"/>
          <w:numId w:val="8"/>
        </w:numPr>
        <w:tabs>
          <w:tab w:val="left" w:pos="0"/>
        </w:tabs>
        <w:ind w:left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Обследование фонематического слуха,</w:t>
      </w:r>
    </w:p>
    <w:p w:rsidR="00362500" w:rsidRDefault="00362500" w:rsidP="005002DF">
      <w:pPr>
        <w:pStyle w:val="ac"/>
        <w:numPr>
          <w:ilvl w:val="0"/>
          <w:numId w:val="8"/>
        </w:numPr>
        <w:tabs>
          <w:tab w:val="left" w:pos="0"/>
        </w:tabs>
        <w:ind w:left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Обследование лексического строя речи,</w:t>
      </w:r>
    </w:p>
    <w:p w:rsidR="00362500" w:rsidRDefault="00362500" w:rsidP="005002DF">
      <w:pPr>
        <w:pStyle w:val="ac"/>
        <w:numPr>
          <w:ilvl w:val="0"/>
          <w:numId w:val="8"/>
        </w:numPr>
        <w:tabs>
          <w:tab w:val="left" w:pos="0"/>
        </w:tabs>
        <w:ind w:left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Обследование грамматического строя,</w:t>
      </w:r>
    </w:p>
    <w:p w:rsidR="00362500" w:rsidRDefault="00362500" w:rsidP="005002DF">
      <w:pPr>
        <w:pStyle w:val="ac"/>
        <w:numPr>
          <w:ilvl w:val="0"/>
          <w:numId w:val="8"/>
        </w:numPr>
        <w:tabs>
          <w:tab w:val="left" w:pos="0"/>
        </w:tabs>
        <w:ind w:left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Обследование процесса письма и чтения.</w:t>
      </w:r>
    </w:p>
    <w:p w:rsidR="00362500" w:rsidRDefault="00362500" w:rsidP="005002DF">
      <w:pPr>
        <w:pStyle w:val="ac"/>
        <w:tabs>
          <w:tab w:val="left" w:pos="0"/>
        </w:tabs>
        <w:ind w:left="0"/>
        <w:rPr>
          <w:rFonts w:eastAsia="Times New Roman"/>
          <w:sz w:val="28"/>
          <w:szCs w:val="28"/>
        </w:rPr>
      </w:pPr>
    </w:p>
    <w:p w:rsidR="00362500" w:rsidRDefault="00362500" w:rsidP="005002DF">
      <w:pPr>
        <w:ind w:firstLine="567"/>
        <w:jc w:val="both"/>
        <w:rPr>
          <w:rFonts w:eastAsia="Times"/>
          <w:sz w:val="28"/>
          <w:szCs w:val="28"/>
        </w:rPr>
      </w:pPr>
      <w:r>
        <w:rPr>
          <w:rFonts w:eastAsia="Times"/>
          <w:b/>
          <w:sz w:val="28"/>
          <w:szCs w:val="28"/>
        </w:rPr>
        <w:t>Коррекционная работа</w:t>
      </w:r>
      <w:r>
        <w:rPr>
          <w:rFonts w:eastAsia="Times"/>
          <w:sz w:val="28"/>
          <w:szCs w:val="28"/>
        </w:rPr>
        <w:t xml:space="preserve"> ведется в трех основных направлениях:</w:t>
      </w:r>
    </w:p>
    <w:p w:rsidR="00362500" w:rsidRDefault="00362500" w:rsidP="005002DF">
      <w:pPr>
        <w:numPr>
          <w:ilvl w:val="0"/>
          <w:numId w:val="10"/>
        </w:numPr>
        <w:tabs>
          <w:tab w:val="left" w:pos="709"/>
        </w:tabs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Коррекционная работа</w:t>
      </w:r>
      <w:r>
        <w:rPr>
          <w:rFonts w:eastAsia="Times New Roman"/>
          <w:b/>
          <w:sz w:val="28"/>
          <w:szCs w:val="28"/>
        </w:rPr>
        <w:t xml:space="preserve"> на фонетическом уровне:</w:t>
      </w:r>
    </w:p>
    <w:p w:rsidR="00362500" w:rsidRDefault="00362500" w:rsidP="005002DF">
      <w:pPr>
        <w:pStyle w:val="ac"/>
        <w:numPr>
          <w:ilvl w:val="0"/>
          <w:numId w:val="12"/>
        </w:numPr>
        <w:ind w:left="0"/>
        <w:jc w:val="both"/>
        <w:rPr>
          <w:rFonts w:eastAsia="Times New Roman"/>
          <w:sz w:val="28"/>
          <w:szCs w:val="28"/>
        </w:rPr>
      </w:pPr>
      <w:r>
        <w:rPr>
          <w:rFonts w:eastAsia="Times"/>
          <w:sz w:val="28"/>
          <w:szCs w:val="28"/>
        </w:rPr>
        <w:t>коррекция дефектов произношения;</w:t>
      </w:r>
    </w:p>
    <w:p w:rsidR="00362500" w:rsidRDefault="00362500" w:rsidP="005002DF">
      <w:pPr>
        <w:pStyle w:val="ac"/>
        <w:numPr>
          <w:ilvl w:val="0"/>
          <w:numId w:val="12"/>
        </w:numPr>
        <w:ind w:left="0"/>
        <w:jc w:val="both"/>
        <w:rPr>
          <w:rFonts w:eastAsia="Times New Roman"/>
          <w:sz w:val="28"/>
          <w:szCs w:val="28"/>
        </w:rPr>
      </w:pPr>
      <w:r>
        <w:rPr>
          <w:rFonts w:eastAsia="Times"/>
          <w:sz w:val="28"/>
          <w:szCs w:val="28"/>
        </w:rPr>
        <w:t>формирование полноценных фонетических представлений на базе развития фонематического восприятия;</w:t>
      </w:r>
    </w:p>
    <w:p w:rsidR="00362500" w:rsidRDefault="00362500" w:rsidP="005002DF">
      <w:pPr>
        <w:pStyle w:val="ac"/>
        <w:numPr>
          <w:ilvl w:val="0"/>
          <w:numId w:val="12"/>
        </w:numPr>
        <w:ind w:left="0"/>
        <w:jc w:val="both"/>
        <w:rPr>
          <w:rFonts w:eastAsia="Times New Roman"/>
          <w:sz w:val="28"/>
          <w:szCs w:val="28"/>
        </w:rPr>
      </w:pPr>
      <w:r>
        <w:rPr>
          <w:rFonts w:eastAsia="Times"/>
          <w:sz w:val="28"/>
          <w:szCs w:val="28"/>
        </w:rPr>
        <w:t>совершенствование звуковых обобщений в процессе упражнений в звуковом анализе и синтезе.</w:t>
      </w:r>
    </w:p>
    <w:p w:rsidR="00362500" w:rsidRDefault="00362500" w:rsidP="005002DF">
      <w:pPr>
        <w:numPr>
          <w:ilvl w:val="0"/>
          <w:numId w:val="14"/>
        </w:numPr>
        <w:tabs>
          <w:tab w:val="left" w:pos="851"/>
        </w:tabs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Коррекционная работа</w:t>
      </w:r>
      <w:r>
        <w:rPr>
          <w:rFonts w:eastAsia="Times New Roman"/>
          <w:b/>
          <w:sz w:val="28"/>
          <w:szCs w:val="28"/>
        </w:rPr>
        <w:t xml:space="preserve"> на лексико-грамматическом уровне:</w:t>
      </w:r>
    </w:p>
    <w:p w:rsidR="00362500" w:rsidRDefault="00362500" w:rsidP="005002DF">
      <w:pPr>
        <w:pStyle w:val="ac"/>
        <w:numPr>
          <w:ilvl w:val="0"/>
          <w:numId w:val="16"/>
        </w:numPr>
        <w:ind w:left="0"/>
        <w:jc w:val="both"/>
        <w:rPr>
          <w:sz w:val="28"/>
          <w:szCs w:val="28"/>
        </w:rPr>
      </w:pPr>
      <w:r>
        <w:rPr>
          <w:rFonts w:eastAsia="Times"/>
          <w:sz w:val="28"/>
          <w:szCs w:val="28"/>
        </w:rPr>
        <w:t xml:space="preserve">уточнение значений имеющихся в словарном запасе детей слов; </w:t>
      </w:r>
    </w:p>
    <w:p w:rsidR="00362500" w:rsidRDefault="00362500" w:rsidP="005002DF">
      <w:pPr>
        <w:pStyle w:val="ac"/>
        <w:numPr>
          <w:ilvl w:val="0"/>
          <w:numId w:val="16"/>
        </w:numPr>
        <w:ind w:left="0"/>
        <w:jc w:val="both"/>
        <w:rPr>
          <w:sz w:val="28"/>
          <w:szCs w:val="28"/>
        </w:rPr>
      </w:pPr>
      <w:r>
        <w:rPr>
          <w:rFonts w:eastAsia="Times"/>
          <w:sz w:val="28"/>
          <w:szCs w:val="28"/>
        </w:rPr>
        <w:t>дальнейшее обогащение словарного запаса путем накопления новых слов, относящихся к различным частям речи;</w:t>
      </w:r>
    </w:p>
    <w:p w:rsidR="00362500" w:rsidRDefault="00362500" w:rsidP="005002DF">
      <w:pPr>
        <w:pStyle w:val="ac"/>
        <w:numPr>
          <w:ilvl w:val="0"/>
          <w:numId w:val="16"/>
        </w:numPr>
        <w:ind w:left="0"/>
        <w:jc w:val="both"/>
        <w:rPr>
          <w:sz w:val="28"/>
          <w:szCs w:val="28"/>
        </w:rPr>
      </w:pPr>
      <w:r>
        <w:rPr>
          <w:rFonts w:eastAsia="Times"/>
          <w:sz w:val="28"/>
          <w:szCs w:val="28"/>
        </w:rPr>
        <w:t>формирования представлений о морфологических элементах слова, навыков морфемного анализа и синтеза слов.</w:t>
      </w:r>
    </w:p>
    <w:p w:rsidR="00362500" w:rsidRDefault="00362500" w:rsidP="005002DF">
      <w:pPr>
        <w:numPr>
          <w:ilvl w:val="0"/>
          <w:numId w:val="18"/>
        </w:numPr>
        <w:tabs>
          <w:tab w:val="left" w:pos="851"/>
        </w:tabs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Коррекционная работа</w:t>
      </w:r>
      <w:r>
        <w:rPr>
          <w:rFonts w:eastAsia="Times New Roman"/>
          <w:b/>
          <w:sz w:val="28"/>
          <w:szCs w:val="28"/>
        </w:rPr>
        <w:t xml:space="preserve"> на синтаксическом уровне:</w:t>
      </w:r>
    </w:p>
    <w:p w:rsidR="00362500" w:rsidRDefault="00362500" w:rsidP="005002DF">
      <w:pPr>
        <w:pStyle w:val="ac"/>
        <w:numPr>
          <w:ilvl w:val="0"/>
          <w:numId w:val="20"/>
        </w:numPr>
        <w:ind w:left="0"/>
        <w:jc w:val="both"/>
        <w:rPr>
          <w:sz w:val="28"/>
          <w:szCs w:val="28"/>
        </w:rPr>
      </w:pPr>
      <w:r>
        <w:rPr>
          <w:rFonts w:eastAsia="Times"/>
          <w:sz w:val="28"/>
          <w:szCs w:val="28"/>
        </w:rPr>
        <w:t>уточнение, развитие, совершенствование грамматического оформления речи путем овладения моделями различных синтаксических конструкций;</w:t>
      </w:r>
    </w:p>
    <w:p w:rsidR="00362500" w:rsidRDefault="00362500" w:rsidP="005002DF">
      <w:pPr>
        <w:pStyle w:val="ac"/>
        <w:numPr>
          <w:ilvl w:val="0"/>
          <w:numId w:val="20"/>
        </w:numPr>
        <w:ind w:left="0"/>
        <w:jc w:val="both"/>
        <w:rPr>
          <w:sz w:val="28"/>
          <w:szCs w:val="28"/>
        </w:rPr>
      </w:pPr>
      <w:r>
        <w:rPr>
          <w:rFonts w:eastAsia="Times"/>
          <w:sz w:val="28"/>
          <w:szCs w:val="28"/>
        </w:rPr>
        <w:t>развитие навыков самостоятельного высказывания, путем установления последовательности высказывания, отбора языковых средств, совершенствования навыка строить и перестраивать предложения по заданным образцам.</w:t>
      </w:r>
    </w:p>
    <w:p w:rsidR="00362500" w:rsidRDefault="00362500" w:rsidP="005002DF">
      <w:pPr>
        <w:tabs>
          <w:tab w:val="left" w:pos="1676"/>
        </w:tabs>
        <w:jc w:val="both"/>
        <w:rPr>
          <w:rFonts w:eastAsia="Times New Roman"/>
          <w:b/>
          <w:bCs/>
          <w:sz w:val="28"/>
          <w:szCs w:val="28"/>
        </w:rPr>
      </w:pPr>
    </w:p>
    <w:p w:rsidR="00362500" w:rsidRDefault="00362500" w:rsidP="005002DF">
      <w:pPr>
        <w:spacing w:line="6" w:lineRule="exact"/>
        <w:jc w:val="both"/>
        <w:rPr>
          <w:rFonts w:eastAsia="Times New Roman"/>
          <w:b/>
          <w:bCs/>
          <w:sz w:val="28"/>
          <w:szCs w:val="28"/>
        </w:rPr>
      </w:pPr>
    </w:p>
    <w:p w:rsidR="00362500" w:rsidRDefault="00362500" w:rsidP="005002DF">
      <w:pPr>
        <w:pStyle w:val="11"/>
        <w:keepNext/>
        <w:keepLines/>
        <w:shd w:val="clear" w:color="auto" w:fill="auto"/>
        <w:spacing w:after="0" w:line="240" w:lineRule="auto"/>
        <w:ind w:firstLine="567"/>
      </w:pPr>
      <w:bookmarkStart w:id="0" w:name="bookmark5"/>
      <w:r>
        <w:t>Предполагаемые результаты освоения учебного курса</w:t>
      </w:r>
      <w:bookmarkEnd w:id="0"/>
    </w:p>
    <w:p w:rsidR="00362500" w:rsidRDefault="00362500" w:rsidP="005002DF">
      <w:pPr>
        <w:pStyle w:val="20"/>
        <w:shd w:val="clear" w:color="auto" w:fill="auto"/>
        <w:spacing w:before="0" w:line="240" w:lineRule="auto"/>
        <w:ind w:firstLine="0"/>
        <w:jc w:val="both"/>
      </w:pPr>
      <w:r>
        <w:rPr>
          <w:rStyle w:val="21"/>
        </w:rPr>
        <w:t>Личностными</w:t>
      </w:r>
      <w:r>
        <w:t xml:space="preserve"> результатами являются: осознание языка как основного средства человеческого общения; восприятие русского языка как явления национальной культуры; понимание того, что правильная устная и письменная речь является показателем индивидуальной культуры человека; способность к самооценке на основе наблюдения за собственной речью.</w:t>
      </w:r>
    </w:p>
    <w:p w:rsidR="00362500" w:rsidRDefault="00362500" w:rsidP="005002DF">
      <w:pPr>
        <w:pStyle w:val="20"/>
        <w:shd w:val="clear" w:color="auto" w:fill="auto"/>
        <w:spacing w:before="0" w:line="240" w:lineRule="auto"/>
        <w:ind w:firstLine="0"/>
        <w:jc w:val="both"/>
      </w:pPr>
    </w:p>
    <w:p w:rsidR="00362500" w:rsidRDefault="00362500" w:rsidP="005002DF">
      <w:pPr>
        <w:pStyle w:val="20"/>
        <w:shd w:val="clear" w:color="auto" w:fill="auto"/>
        <w:spacing w:before="0" w:line="240" w:lineRule="auto"/>
        <w:ind w:firstLine="0"/>
        <w:jc w:val="both"/>
      </w:pPr>
      <w:r>
        <w:rPr>
          <w:rStyle w:val="21"/>
        </w:rPr>
        <w:t>Метапредметными</w:t>
      </w:r>
      <w:r>
        <w:t xml:space="preserve"> результатами коррекционной работы являются: умение использовать язык с целью поиска необходимой информации в различных источниках для решения учебных задач; способность ориентироваться в целях, задачах, средствах и условиях общения;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речи, ситуаций общения; понимание необходимости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диалоге; стремление к более точному выражению собственного мнения и позиции; умение задавать вопросы.</w:t>
      </w:r>
    </w:p>
    <w:p w:rsidR="00362500" w:rsidRDefault="00362500" w:rsidP="005002DF">
      <w:pPr>
        <w:pStyle w:val="20"/>
        <w:shd w:val="clear" w:color="auto" w:fill="auto"/>
        <w:spacing w:before="0" w:line="240" w:lineRule="auto"/>
        <w:ind w:firstLine="0"/>
        <w:jc w:val="both"/>
      </w:pPr>
    </w:p>
    <w:p w:rsidR="00362500" w:rsidRDefault="00362500" w:rsidP="005002DF">
      <w:pPr>
        <w:pStyle w:val="20"/>
        <w:shd w:val="clear" w:color="auto" w:fill="auto"/>
        <w:spacing w:before="0" w:line="240" w:lineRule="auto"/>
        <w:ind w:firstLine="0"/>
        <w:jc w:val="both"/>
      </w:pPr>
      <w:r>
        <w:rPr>
          <w:rStyle w:val="21"/>
        </w:rPr>
        <w:t>Предметными</w:t>
      </w:r>
      <w:r>
        <w:t xml:space="preserve"> результатами коррекционной работы в начальной школе являются: овладение начальными представлениями нормах русского литературного языка (орфоэпических, лексических, грамматических) и правилах речевого этикета; умение применять орфографические правила и правила постановки знаков препинания (в объеме изученного) при записи собственных и предложенных текстов; умение проверять написанное; умение (в объеме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 способность контролировать свои действия, проверять написанное.</w:t>
      </w:r>
    </w:p>
    <w:p w:rsidR="00362500" w:rsidRDefault="00362500" w:rsidP="005002DF">
      <w:pPr>
        <w:spacing w:line="232" w:lineRule="auto"/>
        <w:ind w:firstLine="567"/>
        <w:jc w:val="both"/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По окончании </w:t>
      </w:r>
      <w:r>
        <w:rPr>
          <w:rFonts w:eastAsia="Times New Roman"/>
          <w:b/>
          <w:bCs/>
          <w:sz w:val="28"/>
          <w:szCs w:val="28"/>
        </w:rPr>
        <w:t>1 класса</w:t>
      </w:r>
      <w:r>
        <w:rPr>
          <w:rFonts w:eastAsia="Times New Roman"/>
          <w:bCs/>
          <w:sz w:val="28"/>
          <w:szCs w:val="28"/>
        </w:rPr>
        <w:t xml:space="preserve"> </w:t>
      </w:r>
      <w:r w:rsidR="00F31955">
        <w:rPr>
          <w:rFonts w:eastAsia="Times New Roman"/>
          <w:sz w:val="28"/>
          <w:szCs w:val="28"/>
        </w:rPr>
        <w:t>обучающиеся научатся</w:t>
      </w:r>
      <w:r>
        <w:rPr>
          <w:rFonts w:eastAsia="Times New Roman"/>
          <w:sz w:val="28"/>
          <w:szCs w:val="28"/>
        </w:rPr>
        <w:t>:</w:t>
      </w:r>
    </w:p>
    <w:p w:rsidR="00362500" w:rsidRDefault="00362500" w:rsidP="005002DF">
      <w:pPr>
        <w:pStyle w:val="ac"/>
        <w:numPr>
          <w:ilvl w:val="0"/>
          <w:numId w:val="22"/>
        </w:numPr>
        <w:spacing w:line="232" w:lineRule="auto"/>
        <w:ind w:left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Различать звуки на слух и в произношении, анализировать слова по звуковому составу;</w:t>
      </w:r>
    </w:p>
    <w:p w:rsidR="00362500" w:rsidRDefault="00362500" w:rsidP="005002DF">
      <w:pPr>
        <w:pStyle w:val="ac"/>
        <w:numPr>
          <w:ilvl w:val="0"/>
          <w:numId w:val="22"/>
        </w:numPr>
        <w:spacing w:line="232" w:lineRule="auto"/>
        <w:ind w:left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Определять количество слогов в слове по количеству гласных, делить слова на слоги, переносить части слова при письме;</w:t>
      </w:r>
    </w:p>
    <w:p w:rsidR="00362500" w:rsidRDefault="00362500" w:rsidP="005002DF">
      <w:pPr>
        <w:pStyle w:val="ac"/>
        <w:numPr>
          <w:ilvl w:val="0"/>
          <w:numId w:val="22"/>
        </w:numPr>
        <w:spacing w:line="232" w:lineRule="auto"/>
        <w:ind w:left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Различать гласные и согласные, глухие и звонкие согласные, свистящие, шипящие и аффрикаты, гласные ударные и безударные;</w:t>
      </w:r>
    </w:p>
    <w:p w:rsidR="00362500" w:rsidRDefault="00362500" w:rsidP="005002DF">
      <w:pPr>
        <w:pStyle w:val="ac"/>
        <w:numPr>
          <w:ilvl w:val="0"/>
          <w:numId w:val="22"/>
        </w:numPr>
        <w:spacing w:line="232" w:lineRule="auto"/>
        <w:ind w:left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Списывать рукописный и печатный текст целыми словами и словосочетаниями;</w:t>
      </w:r>
    </w:p>
    <w:p w:rsidR="00362500" w:rsidRDefault="00362500" w:rsidP="005002DF">
      <w:pPr>
        <w:pStyle w:val="ac"/>
        <w:numPr>
          <w:ilvl w:val="0"/>
          <w:numId w:val="22"/>
        </w:numPr>
        <w:spacing w:line="232" w:lineRule="auto"/>
        <w:ind w:left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362500" w:rsidRDefault="00362500" w:rsidP="005002DF">
      <w:pPr>
        <w:pStyle w:val="ac"/>
        <w:numPr>
          <w:ilvl w:val="0"/>
          <w:numId w:val="22"/>
        </w:numPr>
        <w:spacing w:line="232" w:lineRule="auto"/>
        <w:ind w:left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Формулировать несложные выводы, основываясь на тексте.</w:t>
      </w:r>
    </w:p>
    <w:p w:rsidR="00362500" w:rsidRDefault="00362500" w:rsidP="005002DF">
      <w:pPr>
        <w:tabs>
          <w:tab w:val="left" w:pos="0"/>
        </w:tabs>
        <w:jc w:val="both"/>
        <w:rPr>
          <w:rFonts w:eastAsia="Times New Roman"/>
          <w:sz w:val="28"/>
          <w:szCs w:val="28"/>
        </w:rPr>
      </w:pPr>
    </w:p>
    <w:p w:rsidR="00362500" w:rsidRDefault="00362500" w:rsidP="005002DF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По окончании </w:t>
      </w:r>
      <w:r>
        <w:rPr>
          <w:rFonts w:eastAsia="Times New Roman"/>
          <w:b/>
          <w:bCs/>
          <w:sz w:val="28"/>
          <w:szCs w:val="28"/>
        </w:rPr>
        <w:t>2 класса</w:t>
      </w:r>
      <w:r>
        <w:rPr>
          <w:rFonts w:eastAsia="Times New Roman"/>
          <w:bCs/>
          <w:sz w:val="28"/>
          <w:szCs w:val="28"/>
        </w:rPr>
        <w:t xml:space="preserve"> </w:t>
      </w:r>
      <w:r w:rsidR="00F31955">
        <w:rPr>
          <w:rFonts w:eastAsia="Times New Roman"/>
          <w:sz w:val="28"/>
          <w:szCs w:val="28"/>
        </w:rPr>
        <w:t>обучающиеся научатся</w:t>
      </w:r>
      <w:r>
        <w:rPr>
          <w:rFonts w:eastAsia="Times New Roman"/>
          <w:sz w:val="28"/>
          <w:szCs w:val="28"/>
        </w:rPr>
        <w:t>:</w:t>
      </w:r>
    </w:p>
    <w:p w:rsidR="00362500" w:rsidRDefault="00362500" w:rsidP="005002DF">
      <w:pPr>
        <w:pStyle w:val="ac"/>
        <w:numPr>
          <w:ilvl w:val="0"/>
          <w:numId w:val="24"/>
        </w:numPr>
        <w:ind w:left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Различать предложение, словосочетание, слово;</w:t>
      </w:r>
    </w:p>
    <w:p w:rsidR="00362500" w:rsidRDefault="00362500" w:rsidP="005002DF">
      <w:pPr>
        <w:pStyle w:val="ac"/>
        <w:numPr>
          <w:ilvl w:val="0"/>
          <w:numId w:val="24"/>
        </w:numPr>
        <w:ind w:left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Анализировать слова по звуковому составу;</w:t>
      </w:r>
    </w:p>
    <w:p w:rsidR="00362500" w:rsidRDefault="00362500" w:rsidP="005002DF">
      <w:pPr>
        <w:pStyle w:val="ac"/>
        <w:numPr>
          <w:ilvl w:val="0"/>
          <w:numId w:val="24"/>
        </w:numPr>
        <w:ind w:left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Составлять предложения, выделять предложения из речи и текста,   восстанавливать нарушенный порядок слов в предложении;</w:t>
      </w:r>
    </w:p>
    <w:p w:rsidR="00362500" w:rsidRDefault="00362500" w:rsidP="005002DF">
      <w:pPr>
        <w:pStyle w:val="ac"/>
        <w:numPr>
          <w:ilvl w:val="0"/>
          <w:numId w:val="24"/>
        </w:numPr>
        <w:ind w:left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Подбирать группы родственных слов (несложные случаи); разбирать слово по составу (несложные случаи);</w:t>
      </w:r>
    </w:p>
    <w:p w:rsidR="00362500" w:rsidRDefault="00362500" w:rsidP="005002DF">
      <w:pPr>
        <w:pStyle w:val="ac"/>
        <w:numPr>
          <w:ilvl w:val="0"/>
          <w:numId w:val="24"/>
        </w:numPr>
        <w:ind w:left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Писать под диктовку предложения и тексты;</w:t>
      </w:r>
    </w:p>
    <w:p w:rsidR="00362500" w:rsidRDefault="00362500" w:rsidP="005002DF">
      <w:pPr>
        <w:pStyle w:val="ac"/>
        <w:numPr>
          <w:ilvl w:val="0"/>
          <w:numId w:val="24"/>
        </w:numPr>
        <w:ind w:left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Правильно читать вслух целыми словами;</w:t>
      </w:r>
    </w:p>
    <w:p w:rsidR="00362500" w:rsidRDefault="00362500" w:rsidP="005002DF">
      <w:pPr>
        <w:pStyle w:val="ac"/>
        <w:numPr>
          <w:ilvl w:val="0"/>
          <w:numId w:val="24"/>
        </w:numPr>
        <w:ind w:left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Соблюдать паузы между предложениями, логическое ударение, необходимую интонацию;</w:t>
      </w:r>
    </w:p>
    <w:p w:rsidR="00362500" w:rsidRDefault="00362500" w:rsidP="005002DF">
      <w:pPr>
        <w:pStyle w:val="ac"/>
        <w:numPr>
          <w:ilvl w:val="0"/>
          <w:numId w:val="24"/>
        </w:numPr>
        <w:ind w:left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Отвечать на вопросы по прочитанному;</w:t>
      </w:r>
    </w:p>
    <w:p w:rsidR="00362500" w:rsidRDefault="00362500" w:rsidP="005002DF">
      <w:pPr>
        <w:pStyle w:val="ac"/>
        <w:numPr>
          <w:ilvl w:val="0"/>
          <w:numId w:val="24"/>
        </w:numPr>
        <w:ind w:left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Высказывать своё отношение к поступку героя, событию;</w:t>
      </w:r>
    </w:p>
    <w:p w:rsidR="00362500" w:rsidRDefault="00362500" w:rsidP="005002DF">
      <w:pPr>
        <w:pStyle w:val="ac"/>
        <w:numPr>
          <w:ilvl w:val="0"/>
          <w:numId w:val="24"/>
        </w:numPr>
        <w:ind w:left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Пересказывать текст по плану с помощью учителя, несложные по содержанию тексты – самостоятельно;</w:t>
      </w:r>
    </w:p>
    <w:p w:rsidR="00362500" w:rsidRDefault="00362500" w:rsidP="005002DF">
      <w:pPr>
        <w:pStyle w:val="ac"/>
        <w:numPr>
          <w:ilvl w:val="0"/>
          <w:numId w:val="24"/>
        </w:numPr>
        <w:ind w:left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Устно рассказывать на темы, близкие их интересам.</w:t>
      </w:r>
    </w:p>
    <w:p w:rsidR="00362500" w:rsidRDefault="00362500" w:rsidP="005002DF">
      <w:pPr>
        <w:pStyle w:val="ac"/>
        <w:tabs>
          <w:tab w:val="left" w:pos="0"/>
        </w:tabs>
        <w:ind w:left="0"/>
        <w:jc w:val="both"/>
        <w:rPr>
          <w:rFonts w:eastAsia="Times New Roman"/>
          <w:sz w:val="28"/>
          <w:szCs w:val="28"/>
        </w:rPr>
      </w:pPr>
    </w:p>
    <w:p w:rsidR="00362500" w:rsidRDefault="00362500" w:rsidP="005002DF">
      <w:pPr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По окончании </w:t>
      </w:r>
      <w:r>
        <w:rPr>
          <w:rFonts w:eastAsia="Times New Roman"/>
          <w:b/>
          <w:bCs/>
          <w:sz w:val="28"/>
          <w:szCs w:val="28"/>
        </w:rPr>
        <w:t xml:space="preserve">3 класса </w:t>
      </w:r>
      <w:r w:rsidR="00F31955">
        <w:rPr>
          <w:rFonts w:eastAsia="Times New Roman"/>
          <w:sz w:val="28"/>
          <w:szCs w:val="28"/>
        </w:rPr>
        <w:t>обучающиеся научатся</w:t>
      </w:r>
      <w:r>
        <w:rPr>
          <w:rFonts w:eastAsia="Times New Roman"/>
          <w:sz w:val="28"/>
          <w:szCs w:val="28"/>
        </w:rPr>
        <w:t>:</w:t>
      </w:r>
    </w:p>
    <w:p w:rsidR="00362500" w:rsidRDefault="00362500" w:rsidP="005002DF">
      <w:pPr>
        <w:pStyle w:val="ac"/>
        <w:numPr>
          <w:ilvl w:val="0"/>
          <w:numId w:val="26"/>
        </w:numPr>
        <w:ind w:left="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Производить </w:t>
      </w:r>
      <w:r>
        <w:rPr>
          <w:rFonts w:eastAsia="Times"/>
          <w:sz w:val="28"/>
          <w:szCs w:val="28"/>
        </w:rPr>
        <w:t>звукобуквенный анализ и синтез слов;</w:t>
      </w:r>
    </w:p>
    <w:p w:rsidR="00362500" w:rsidRDefault="00362500" w:rsidP="005002DF">
      <w:pPr>
        <w:pStyle w:val="ac"/>
        <w:numPr>
          <w:ilvl w:val="0"/>
          <w:numId w:val="26"/>
        </w:numPr>
        <w:ind w:left="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Дифференцировать звуки по акустическому сходству;</w:t>
      </w:r>
    </w:p>
    <w:p w:rsidR="00362500" w:rsidRDefault="00362500" w:rsidP="005002DF">
      <w:pPr>
        <w:pStyle w:val="ac"/>
        <w:numPr>
          <w:ilvl w:val="0"/>
          <w:numId w:val="26"/>
        </w:numPr>
        <w:ind w:left="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Подбирать к слову родственные слова;</w:t>
      </w:r>
    </w:p>
    <w:p w:rsidR="00362500" w:rsidRDefault="00362500" w:rsidP="005002DF">
      <w:pPr>
        <w:pStyle w:val="ac"/>
        <w:numPr>
          <w:ilvl w:val="0"/>
          <w:numId w:val="26"/>
        </w:numPr>
        <w:ind w:left="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Владеть навыками словообразования и словоизменения;</w:t>
      </w:r>
    </w:p>
    <w:p w:rsidR="00362500" w:rsidRDefault="00362500" w:rsidP="005002DF">
      <w:pPr>
        <w:pStyle w:val="ac"/>
        <w:numPr>
          <w:ilvl w:val="0"/>
          <w:numId w:val="26"/>
        </w:numPr>
        <w:ind w:left="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Подбирать синонимы и антонимы к различным частям речи;</w:t>
      </w:r>
    </w:p>
    <w:p w:rsidR="00362500" w:rsidRDefault="00362500" w:rsidP="005002DF">
      <w:pPr>
        <w:pStyle w:val="ac"/>
        <w:numPr>
          <w:ilvl w:val="0"/>
          <w:numId w:val="26"/>
        </w:numPr>
        <w:ind w:left="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Дифференцировать предлоги и приставки;</w:t>
      </w:r>
    </w:p>
    <w:p w:rsidR="00362500" w:rsidRDefault="00362500" w:rsidP="005002DF">
      <w:pPr>
        <w:pStyle w:val="ac"/>
        <w:numPr>
          <w:ilvl w:val="0"/>
          <w:numId w:val="26"/>
        </w:numPr>
        <w:ind w:left="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Составлять распространенные предложения;</w:t>
      </w:r>
    </w:p>
    <w:p w:rsidR="00362500" w:rsidRDefault="00362500" w:rsidP="005002DF">
      <w:pPr>
        <w:pStyle w:val="ac"/>
        <w:numPr>
          <w:ilvl w:val="0"/>
          <w:numId w:val="26"/>
        </w:numPr>
        <w:ind w:left="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Определять тему рассказа, последовательность и связность предложений в тексте;</w:t>
      </w:r>
    </w:p>
    <w:p w:rsidR="00362500" w:rsidRDefault="00362500" w:rsidP="005002DF">
      <w:pPr>
        <w:pStyle w:val="ac"/>
        <w:numPr>
          <w:ilvl w:val="0"/>
          <w:numId w:val="26"/>
        </w:numPr>
        <w:ind w:left="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Составлять план связного высказывания.</w:t>
      </w:r>
    </w:p>
    <w:p w:rsidR="00362500" w:rsidRDefault="00362500" w:rsidP="005002DF">
      <w:pPr>
        <w:jc w:val="both"/>
        <w:rPr>
          <w:rFonts w:eastAsia="Times New Roman"/>
          <w:bCs/>
          <w:sz w:val="28"/>
          <w:szCs w:val="28"/>
        </w:rPr>
      </w:pPr>
    </w:p>
    <w:p w:rsidR="00362500" w:rsidRDefault="00362500" w:rsidP="005002DF">
      <w:pPr>
        <w:ind w:firstLine="567"/>
        <w:jc w:val="both"/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По окончании </w:t>
      </w:r>
      <w:r>
        <w:rPr>
          <w:rFonts w:eastAsia="Times New Roman"/>
          <w:b/>
          <w:bCs/>
          <w:sz w:val="28"/>
          <w:szCs w:val="28"/>
        </w:rPr>
        <w:t>4 класса</w:t>
      </w:r>
      <w:r>
        <w:rPr>
          <w:rFonts w:eastAsia="Times New Roman"/>
          <w:bCs/>
          <w:sz w:val="28"/>
          <w:szCs w:val="28"/>
        </w:rPr>
        <w:t>:</w:t>
      </w:r>
    </w:p>
    <w:p w:rsidR="00362500" w:rsidRDefault="00362500" w:rsidP="005002DF">
      <w:pPr>
        <w:pStyle w:val="ac"/>
        <w:numPr>
          <w:ilvl w:val="0"/>
          <w:numId w:val="28"/>
        </w:numPr>
        <w:ind w:left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Должна быть создана основа для продуктивного усвоения правил правописания, связанных с полноценными представлениями о морфологическом составе слова (безударные гласные, проверяемые ударением, приставки, сложные слова, изменение имён прилагательных по родам, числам, падежам в зависимости от существительных);</w:t>
      </w:r>
    </w:p>
    <w:p w:rsidR="00362500" w:rsidRDefault="00F31955" w:rsidP="005002DF">
      <w:pPr>
        <w:pStyle w:val="ac"/>
        <w:numPr>
          <w:ilvl w:val="0"/>
          <w:numId w:val="28"/>
        </w:numPr>
        <w:ind w:left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Учащиеся научатся</w:t>
      </w:r>
      <w:r w:rsidR="00362500">
        <w:rPr>
          <w:rFonts w:eastAsia="Times New Roman"/>
          <w:sz w:val="28"/>
          <w:szCs w:val="28"/>
        </w:rPr>
        <w:t xml:space="preserve"> характеризовать звуки русского и родного языков: гласные ударные/безударные; согласные твёрдые/мягкие, парные/непарные твёрдые и мягкие; согласные звонкие/глухие, парные/непарные звонкие и глухие;</w:t>
      </w:r>
    </w:p>
    <w:p w:rsidR="00362500" w:rsidRDefault="00F31955" w:rsidP="005002DF">
      <w:pPr>
        <w:pStyle w:val="ac"/>
        <w:numPr>
          <w:ilvl w:val="0"/>
          <w:numId w:val="28"/>
        </w:numPr>
        <w:ind w:left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Учащиеся смогут научиться</w:t>
      </w:r>
      <w:r w:rsidR="00362500">
        <w:rPr>
          <w:rFonts w:eastAsia="Times New Roman"/>
          <w:sz w:val="28"/>
          <w:szCs w:val="28"/>
        </w:rPr>
        <w:t xml:space="preserve"> различать родственные (однокоренные) слова и формы слова;</w:t>
      </w:r>
    </w:p>
    <w:p w:rsidR="00362500" w:rsidRDefault="00F31955" w:rsidP="005002DF">
      <w:pPr>
        <w:pStyle w:val="ac"/>
        <w:numPr>
          <w:ilvl w:val="0"/>
          <w:numId w:val="28"/>
        </w:numPr>
        <w:ind w:left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Учащиеся смогут научиться</w:t>
      </w:r>
      <w:r w:rsidR="00362500">
        <w:rPr>
          <w:rFonts w:eastAsia="Times New Roman"/>
          <w:sz w:val="28"/>
          <w:szCs w:val="28"/>
        </w:rPr>
        <w:t xml:space="preserve"> находить в словах окончание, корень, приставку, суффикс;</w:t>
      </w:r>
    </w:p>
    <w:p w:rsidR="00362500" w:rsidRDefault="00F31955" w:rsidP="005002DF">
      <w:pPr>
        <w:pStyle w:val="ac"/>
        <w:numPr>
          <w:ilvl w:val="0"/>
          <w:numId w:val="28"/>
        </w:numPr>
        <w:ind w:left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Учащиеся смогут научиться</w:t>
      </w:r>
      <w:r w:rsidR="00362500">
        <w:rPr>
          <w:rFonts w:eastAsia="Times New Roman"/>
          <w:sz w:val="28"/>
          <w:szCs w:val="28"/>
        </w:rPr>
        <w:t xml:space="preserve"> главные и второстепенные (без деления на виды) члены предложения;</w:t>
      </w:r>
    </w:p>
    <w:p w:rsidR="00362500" w:rsidRDefault="00F31955" w:rsidP="005002DF">
      <w:pPr>
        <w:pStyle w:val="ac"/>
        <w:numPr>
          <w:ilvl w:val="0"/>
          <w:numId w:val="28"/>
        </w:numPr>
        <w:ind w:left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Учащиеся научатся</w:t>
      </w:r>
      <w:r w:rsidR="00362500">
        <w:rPr>
          <w:rFonts w:eastAsia="Times New Roman"/>
          <w:sz w:val="28"/>
          <w:szCs w:val="28"/>
        </w:rPr>
        <w:t xml:space="preserve"> 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362500" w:rsidRDefault="00F31955" w:rsidP="005002DF">
      <w:pPr>
        <w:pStyle w:val="ac"/>
        <w:numPr>
          <w:ilvl w:val="0"/>
          <w:numId w:val="28"/>
        </w:numPr>
        <w:ind w:left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Учащиеся смогут научиться</w:t>
      </w:r>
      <w:r w:rsidR="00362500">
        <w:rPr>
          <w:rFonts w:eastAsia="Times New Roman"/>
          <w:sz w:val="28"/>
          <w:szCs w:val="28"/>
        </w:rPr>
        <w:t xml:space="preserve"> пересказывать текст подробно и сжато, устно и письменно сопоставлять, и обобщать содержащуюся в разных частях текста информацию, составлять на основании текста небольшое монологическое высказывание, отвечая на поставленный вопрос.</w:t>
      </w:r>
    </w:p>
    <w:p w:rsidR="00362500" w:rsidRDefault="00362500" w:rsidP="005002DF">
      <w:pPr>
        <w:pStyle w:val="ac"/>
        <w:ind w:left="0"/>
        <w:jc w:val="both"/>
        <w:rPr>
          <w:sz w:val="28"/>
          <w:szCs w:val="28"/>
        </w:rPr>
      </w:pPr>
    </w:p>
    <w:p w:rsidR="00362500" w:rsidRDefault="00362500" w:rsidP="005002DF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362500" w:rsidRDefault="00362500" w:rsidP="005002DF">
      <w:pPr>
        <w:spacing w:line="237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Реализация программы способствует выравниванию в соответствии с возрастными требованиями состояния развития речевой системы (устной и письменной), а также психофизических процессов у детей с нарушениями устной и письменной речи, что необходимо для их всестороннего гармоничного развития, достаточного восстановления коммуникативной функции языка и успеваемости в общеобразовательной школе.</w:t>
      </w:r>
    </w:p>
    <w:p w:rsidR="00362500" w:rsidRDefault="00362500" w:rsidP="005002DF">
      <w:pPr>
        <w:spacing w:line="331" w:lineRule="exact"/>
        <w:jc w:val="both"/>
        <w:rPr>
          <w:sz w:val="28"/>
          <w:szCs w:val="28"/>
        </w:rPr>
      </w:pPr>
    </w:p>
    <w:p w:rsidR="00362500" w:rsidRDefault="00362500" w:rsidP="005002DF">
      <w:pPr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Литература</w:t>
      </w:r>
    </w:p>
    <w:p w:rsidR="00362500" w:rsidRDefault="00362500" w:rsidP="005002DF">
      <w:pPr>
        <w:pStyle w:val="ac"/>
        <w:numPr>
          <w:ilvl w:val="0"/>
          <w:numId w:val="30"/>
        </w:numPr>
        <w:tabs>
          <w:tab w:val="left" w:pos="900"/>
        </w:tabs>
        <w:spacing w:line="232" w:lineRule="auto"/>
        <w:ind w:left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Визель Т.Г. Как вернуть речь. М., 1998 г.</w:t>
      </w:r>
    </w:p>
    <w:p w:rsidR="00362500" w:rsidRDefault="00362500" w:rsidP="005002DF">
      <w:pPr>
        <w:pStyle w:val="ac"/>
        <w:numPr>
          <w:ilvl w:val="0"/>
          <w:numId w:val="30"/>
        </w:numPr>
        <w:tabs>
          <w:tab w:val="left" w:pos="284"/>
        </w:tabs>
        <w:spacing w:line="232" w:lineRule="auto"/>
        <w:ind w:left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Елецкая О.В., Горбачевская Н.Ю. Организация логопедической работы в    школе. -М.: "Творческий центр" 2005г.</w:t>
      </w:r>
    </w:p>
    <w:p w:rsidR="00362500" w:rsidRDefault="00362500" w:rsidP="005002DF">
      <w:pPr>
        <w:spacing w:line="12" w:lineRule="exact"/>
        <w:jc w:val="both"/>
        <w:rPr>
          <w:rFonts w:eastAsia="Times New Roman"/>
          <w:sz w:val="28"/>
          <w:szCs w:val="28"/>
        </w:rPr>
      </w:pPr>
    </w:p>
    <w:p w:rsidR="00362500" w:rsidRDefault="00362500" w:rsidP="005002DF">
      <w:pPr>
        <w:pStyle w:val="ac"/>
        <w:numPr>
          <w:ilvl w:val="0"/>
          <w:numId w:val="30"/>
        </w:numPr>
        <w:tabs>
          <w:tab w:val="left" w:pos="903"/>
        </w:tabs>
        <w:spacing w:line="232" w:lineRule="auto"/>
        <w:ind w:left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Ефименкова Л.Н. Коррекция устной и письменной речи учащихся начальных классов. М., 1991 г.</w:t>
      </w:r>
    </w:p>
    <w:p w:rsidR="00362500" w:rsidRDefault="00362500" w:rsidP="005002DF">
      <w:pPr>
        <w:pStyle w:val="ac"/>
        <w:numPr>
          <w:ilvl w:val="0"/>
          <w:numId w:val="30"/>
        </w:numPr>
        <w:shd w:val="clear" w:color="auto" w:fill="FFFFFF"/>
        <w:ind w:left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Каше Г.А, Исправление недостатков произношения, чтения и письма у учащихся. - М.: "Государственное учебно-педагогическое издательство Министерство просвещения РСФСР" 1960 г.</w:t>
      </w:r>
    </w:p>
    <w:p w:rsidR="00362500" w:rsidRDefault="00362500" w:rsidP="005002DF">
      <w:pPr>
        <w:pStyle w:val="ac"/>
        <w:numPr>
          <w:ilvl w:val="0"/>
          <w:numId w:val="30"/>
        </w:numPr>
        <w:tabs>
          <w:tab w:val="left" w:pos="903"/>
        </w:tabs>
        <w:ind w:left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Козырева Л.М. Логопедическая программа коррекции лексико-грамматического строя речи младших школьников с задержкой психического развития. Ярославль, 2003 г.</w:t>
      </w:r>
    </w:p>
    <w:p w:rsidR="00362500" w:rsidRDefault="00362500" w:rsidP="005002DF">
      <w:pPr>
        <w:spacing w:line="1" w:lineRule="exact"/>
        <w:jc w:val="both"/>
        <w:rPr>
          <w:rFonts w:eastAsia="Times New Roman"/>
          <w:sz w:val="28"/>
          <w:szCs w:val="28"/>
        </w:rPr>
      </w:pPr>
    </w:p>
    <w:p w:rsidR="00362500" w:rsidRDefault="00362500" w:rsidP="005002DF">
      <w:pPr>
        <w:pStyle w:val="ac"/>
        <w:numPr>
          <w:ilvl w:val="0"/>
          <w:numId w:val="30"/>
        </w:numPr>
        <w:tabs>
          <w:tab w:val="left" w:pos="900"/>
        </w:tabs>
        <w:ind w:left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Лалаева Р.И. Логопедическая работа в коррекционных классах. М., 2001 г.</w:t>
      </w:r>
    </w:p>
    <w:p w:rsidR="00362500" w:rsidRDefault="00362500" w:rsidP="005002DF">
      <w:pPr>
        <w:spacing w:line="12" w:lineRule="exact"/>
        <w:jc w:val="both"/>
        <w:rPr>
          <w:rFonts w:eastAsia="Times New Roman"/>
          <w:sz w:val="28"/>
          <w:szCs w:val="28"/>
        </w:rPr>
      </w:pPr>
    </w:p>
    <w:p w:rsidR="00362500" w:rsidRDefault="00362500" w:rsidP="005002DF">
      <w:pPr>
        <w:pStyle w:val="ac"/>
        <w:numPr>
          <w:ilvl w:val="0"/>
          <w:numId w:val="30"/>
        </w:numPr>
        <w:tabs>
          <w:tab w:val="left" w:pos="903"/>
        </w:tabs>
        <w:spacing w:line="232" w:lineRule="auto"/>
        <w:ind w:left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Лалаева Р.И., Венедиктова Л.В. Диагностика и коррекция нарушений чтения и письма у младших школьников. СПб., 2001 г.</w:t>
      </w:r>
    </w:p>
    <w:p w:rsidR="00362500" w:rsidRDefault="00362500" w:rsidP="005002DF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362500" w:rsidRDefault="00362500" w:rsidP="005002DF">
      <w:pPr>
        <w:pStyle w:val="ac"/>
        <w:numPr>
          <w:ilvl w:val="0"/>
          <w:numId w:val="30"/>
        </w:numPr>
        <w:tabs>
          <w:tab w:val="left" w:pos="903"/>
        </w:tabs>
        <w:spacing w:line="232" w:lineRule="auto"/>
        <w:ind w:left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Логопедия: учебник для студ. дефектологич. фак-овпед. вузов / ред. Л.С. Волкова. - 2-е изд., перераб. и доп. М., 2004 г.</w:t>
      </w:r>
    </w:p>
    <w:p w:rsidR="00362500" w:rsidRDefault="00362500" w:rsidP="005002DF">
      <w:pPr>
        <w:spacing w:line="1" w:lineRule="exact"/>
        <w:jc w:val="both"/>
        <w:rPr>
          <w:rFonts w:eastAsia="Times New Roman"/>
          <w:sz w:val="28"/>
          <w:szCs w:val="28"/>
        </w:rPr>
      </w:pPr>
    </w:p>
    <w:p w:rsidR="00362500" w:rsidRDefault="00362500" w:rsidP="005002DF">
      <w:pPr>
        <w:pStyle w:val="ac"/>
        <w:numPr>
          <w:ilvl w:val="0"/>
          <w:numId w:val="30"/>
        </w:numPr>
        <w:tabs>
          <w:tab w:val="left" w:pos="900"/>
        </w:tabs>
        <w:spacing w:line="235" w:lineRule="auto"/>
        <w:ind w:left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Поваляева М.А. Справочник логопеда. - Ростов-на-Дону, «Феникс».2001 г.</w:t>
      </w:r>
    </w:p>
    <w:p w:rsidR="00362500" w:rsidRDefault="00362500" w:rsidP="005002DF">
      <w:pPr>
        <w:spacing w:line="1" w:lineRule="exact"/>
        <w:jc w:val="both"/>
        <w:rPr>
          <w:rFonts w:eastAsia="Times New Roman"/>
          <w:sz w:val="28"/>
          <w:szCs w:val="28"/>
        </w:rPr>
      </w:pPr>
    </w:p>
    <w:p w:rsidR="00362500" w:rsidRDefault="00362500" w:rsidP="005002DF">
      <w:pPr>
        <w:pStyle w:val="ac"/>
        <w:numPr>
          <w:ilvl w:val="0"/>
          <w:numId w:val="30"/>
        </w:numPr>
        <w:tabs>
          <w:tab w:val="left" w:pos="900"/>
        </w:tabs>
        <w:ind w:left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Пожиленко Е.А. Волшебный мир звуков и слов. – М.,1999 г.</w:t>
      </w:r>
    </w:p>
    <w:p w:rsidR="00362500" w:rsidRDefault="00362500" w:rsidP="005002DF">
      <w:pPr>
        <w:pStyle w:val="ac"/>
        <w:numPr>
          <w:ilvl w:val="0"/>
          <w:numId w:val="30"/>
        </w:numPr>
        <w:tabs>
          <w:tab w:val="left" w:pos="900"/>
        </w:tabs>
        <w:ind w:left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Парамонова Л.Г. Предупреждение и устранение дисграфии у детей. Спб., 2001 г.</w:t>
      </w:r>
    </w:p>
    <w:p w:rsidR="00362500" w:rsidRDefault="00362500" w:rsidP="005002DF">
      <w:pPr>
        <w:spacing w:line="12" w:lineRule="exact"/>
        <w:jc w:val="both"/>
        <w:rPr>
          <w:rFonts w:eastAsia="Times New Roman"/>
          <w:sz w:val="28"/>
          <w:szCs w:val="28"/>
        </w:rPr>
      </w:pPr>
    </w:p>
    <w:p w:rsidR="00362500" w:rsidRDefault="00362500" w:rsidP="005002DF">
      <w:pPr>
        <w:pStyle w:val="ac"/>
        <w:numPr>
          <w:ilvl w:val="0"/>
          <w:numId w:val="30"/>
        </w:numPr>
        <w:tabs>
          <w:tab w:val="left" w:pos="903"/>
        </w:tabs>
        <w:spacing w:line="232" w:lineRule="auto"/>
        <w:ind w:left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Нищева Н.В. Система коррекционной работы в логопедической группе для детей с ОНР. СПб., 2007 г.</w:t>
      </w:r>
    </w:p>
    <w:p w:rsidR="00362500" w:rsidRDefault="00362500" w:rsidP="005002DF">
      <w:pPr>
        <w:spacing w:line="1" w:lineRule="exact"/>
        <w:jc w:val="both"/>
        <w:rPr>
          <w:rFonts w:eastAsia="Times New Roman"/>
          <w:sz w:val="28"/>
          <w:szCs w:val="28"/>
        </w:rPr>
      </w:pPr>
    </w:p>
    <w:p w:rsidR="00362500" w:rsidRDefault="00362500" w:rsidP="005002DF">
      <w:pPr>
        <w:pStyle w:val="ac"/>
        <w:numPr>
          <w:ilvl w:val="0"/>
          <w:numId w:val="30"/>
        </w:numPr>
        <w:tabs>
          <w:tab w:val="left" w:pos="900"/>
        </w:tabs>
        <w:ind w:left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Филичёва Т.Б., Чевелева Н.А., Чиркина Г.В. Основы логопедии. М., 1989.г.</w:t>
      </w:r>
    </w:p>
    <w:p w:rsidR="00362500" w:rsidRDefault="00362500" w:rsidP="005002DF">
      <w:pPr>
        <w:pStyle w:val="ac"/>
        <w:numPr>
          <w:ilvl w:val="0"/>
          <w:numId w:val="30"/>
        </w:numPr>
        <w:tabs>
          <w:tab w:val="left" w:pos="900"/>
        </w:tabs>
        <w:ind w:left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Фомичёва М.Ф. Воспитание у детей правильного произношения.М.,1983 г.</w:t>
      </w:r>
    </w:p>
    <w:p w:rsidR="00362500" w:rsidRDefault="00362500" w:rsidP="005002DF">
      <w:pPr>
        <w:spacing w:line="12" w:lineRule="exact"/>
        <w:jc w:val="both"/>
        <w:rPr>
          <w:rFonts w:eastAsia="Times New Roman"/>
          <w:sz w:val="28"/>
          <w:szCs w:val="28"/>
        </w:rPr>
      </w:pPr>
    </w:p>
    <w:p w:rsidR="00362500" w:rsidRDefault="00362500" w:rsidP="005002DF">
      <w:pPr>
        <w:pStyle w:val="ac"/>
        <w:numPr>
          <w:ilvl w:val="0"/>
          <w:numId w:val="30"/>
        </w:numPr>
        <w:tabs>
          <w:tab w:val="left" w:pos="903"/>
        </w:tabs>
        <w:spacing w:line="232" w:lineRule="auto"/>
        <w:ind w:left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Ястребова А.В. Коррекция нарушений речи у учащихся общеобразовательной школы. М., 1984 г.</w:t>
      </w:r>
    </w:p>
    <w:p w:rsidR="00362500" w:rsidRDefault="00362500" w:rsidP="005002DF">
      <w:pPr>
        <w:spacing w:line="200" w:lineRule="exact"/>
        <w:jc w:val="both"/>
        <w:rPr>
          <w:sz w:val="28"/>
          <w:szCs w:val="28"/>
        </w:rPr>
      </w:pPr>
    </w:p>
    <w:p w:rsidR="00362500" w:rsidRDefault="00362500" w:rsidP="005002DF">
      <w:pPr>
        <w:sectPr w:rsidR="00362500">
          <w:pgSz w:w="11900" w:h="16838"/>
          <w:pgMar w:top="1135" w:right="726" w:bottom="758" w:left="1440" w:header="0" w:footer="0" w:gutter="0"/>
          <w:cols w:space="720"/>
        </w:sectPr>
      </w:pPr>
    </w:p>
    <w:p w:rsidR="00362500" w:rsidRDefault="00362500" w:rsidP="005002DF">
      <w:pPr>
        <w:pStyle w:val="aa"/>
        <w:ind w:firstLine="567"/>
        <w:jc w:val="both"/>
        <w:outlineLvl w:val="0"/>
        <w:rPr>
          <w:sz w:val="28"/>
          <w:szCs w:val="28"/>
        </w:rPr>
      </w:pPr>
      <w:bookmarkStart w:id="1" w:name="_GoBack"/>
      <w:bookmarkEnd w:id="1"/>
    </w:p>
    <w:sectPr w:rsidR="00362500" w:rsidSect="00B4340C">
      <w:type w:val="continuous"/>
      <w:pgSz w:w="11900" w:h="16838"/>
      <w:pgMar w:top="1440" w:right="1020" w:bottom="820" w:left="70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66B" w:rsidRDefault="00C1466B" w:rsidP="00362500">
      <w:r>
        <w:separator/>
      </w:r>
    </w:p>
  </w:endnote>
  <w:endnote w:type="continuationSeparator" w:id="0">
    <w:p w:rsidR="00C1466B" w:rsidRDefault="00C1466B" w:rsidP="00362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66B" w:rsidRDefault="00C1466B" w:rsidP="00362500">
      <w:r>
        <w:separator/>
      </w:r>
    </w:p>
  </w:footnote>
  <w:footnote w:type="continuationSeparator" w:id="0">
    <w:p w:rsidR="00C1466B" w:rsidRDefault="00C1466B" w:rsidP="003625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E40"/>
    <w:multiLevelType w:val="hybridMultilevel"/>
    <w:tmpl w:val="5BBCCB84"/>
    <w:lvl w:ilvl="0" w:tplc="09AA30F6">
      <w:start w:val="3"/>
      <w:numFmt w:val="decimal"/>
      <w:lvlText w:val="%1."/>
      <w:lvlJc w:val="left"/>
      <w:pPr>
        <w:ind w:left="0" w:firstLine="0"/>
      </w:pPr>
      <w:rPr>
        <w:b w:val="0"/>
      </w:rPr>
    </w:lvl>
    <w:lvl w:ilvl="1" w:tplc="BEE84916">
      <w:numFmt w:val="decimal"/>
      <w:lvlText w:val=""/>
      <w:lvlJc w:val="left"/>
      <w:pPr>
        <w:ind w:left="0" w:firstLine="0"/>
      </w:pPr>
    </w:lvl>
    <w:lvl w:ilvl="2" w:tplc="258A6D70">
      <w:numFmt w:val="decimal"/>
      <w:lvlText w:val=""/>
      <w:lvlJc w:val="left"/>
      <w:pPr>
        <w:ind w:left="0" w:firstLine="0"/>
      </w:pPr>
    </w:lvl>
    <w:lvl w:ilvl="3" w:tplc="E3B4F4DC">
      <w:numFmt w:val="decimal"/>
      <w:lvlText w:val=""/>
      <w:lvlJc w:val="left"/>
      <w:pPr>
        <w:ind w:left="0" w:firstLine="0"/>
      </w:pPr>
    </w:lvl>
    <w:lvl w:ilvl="4" w:tplc="3042D96A">
      <w:numFmt w:val="decimal"/>
      <w:lvlText w:val=""/>
      <w:lvlJc w:val="left"/>
      <w:pPr>
        <w:ind w:left="0" w:firstLine="0"/>
      </w:pPr>
    </w:lvl>
    <w:lvl w:ilvl="5" w:tplc="56EE58F4">
      <w:numFmt w:val="decimal"/>
      <w:lvlText w:val=""/>
      <w:lvlJc w:val="left"/>
      <w:pPr>
        <w:ind w:left="0" w:firstLine="0"/>
      </w:pPr>
    </w:lvl>
    <w:lvl w:ilvl="6" w:tplc="FAAEAF06">
      <w:numFmt w:val="decimal"/>
      <w:lvlText w:val=""/>
      <w:lvlJc w:val="left"/>
      <w:pPr>
        <w:ind w:left="0" w:firstLine="0"/>
      </w:pPr>
    </w:lvl>
    <w:lvl w:ilvl="7" w:tplc="EEDE53A8">
      <w:numFmt w:val="decimal"/>
      <w:lvlText w:val=""/>
      <w:lvlJc w:val="left"/>
      <w:pPr>
        <w:ind w:left="0" w:firstLine="0"/>
      </w:pPr>
    </w:lvl>
    <w:lvl w:ilvl="8" w:tplc="B168790E">
      <w:numFmt w:val="decimal"/>
      <w:lvlText w:val=""/>
      <w:lvlJc w:val="left"/>
      <w:pPr>
        <w:ind w:left="0" w:firstLine="0"/>
      </w:pPr>
    </w:lvl>
  </w:abstractNum>
  <w:abstractNum w:abstractNumId="1">
    <w:nsid w:val="00004944"/>
    <w:multiLevelType w:val="hybridMultilevel"/>
    <w:tmpl w:val="AFF48EEC"/>
    <w:lvl w:ilvl="0" w:tplc="7EC48980">
      <w:start w:val="2"/>
      <w:numFmt w:val="decimal"/>
      <w:lvlText w:val="%1."/>
      <w:lvlJc w:val="left"/>
      <w:pPr>
        <w:ind w:left="0" w:firstLine="0"/>
      </w:pPr>
      <w:rPr>
        <w:b w:val="0"/>
      </w:rPr>
    </w:lvl>
    <w:lvl w:ilvl="1" w:tplc="1116C896">
      <w:numFmt w:val="decimal"/>
      <w:lvlText w:val=""/>
      <w:lvlJc w:val="left"/>
      <w:pPr>
        <w:ind w:left="0" w:firstLine="0"/>
      </w:pPr>
    </w:lvl>
    <w:lvl w:ilvl="2" w:tplc="A066DE6E">
      <w:numFmt w:val="decimal"/>
      <w:lvlText w:val=""/>
      <w:lvlJc w:val="left"/>
      <w:pPr>
        <w:ind w:left="0" w:firstLine="0"/>
      </w:pPr>
    </w:lvl>
    <w:lvl w:ilvl="3" w:tplc="A04A9F00">
      <w:numFmt w:val="decimal"/>
      <w:lvlText w:val=""/>
      <w:lvlJc w:val="left"/>
      <w:pPr>
        <w:ind w:left="0" w:firstLine="0"/>
      </w:pPr>
    </w:lvl>
    <w:lvl w:ilvl="4" w:tplc="3566F4A8">
      <w:numFmt w:val="decimal"/>
      <w:lvlText w:val=""/>
      <w:lvlJc w:val="left"/>
      <w:pPr>
        <w:ind w:left="0" w:firstLine="0"/>
      </w:pPr>
    </w:lvl>
    <w:lvl w:ilvl="5" w:tplc="5998A458">
      <w:numFmt w:val="decimal"/>
      <w:lvlText w:val=""/>
      <w:lvlJc w:val="left"/>
      <w:pPr>
        <w:ind w:left="0" w:firstLine="0"/>
      </w:pPr>
    </w:lvl>
    <w:lvl w:ilvl="6" w:tplc="6E120730">
      <w:numFmt w:val="decimal"/>
      <w:lvlText w:val=""/>
      <w:lvlJc w:val="left"/>
      <w:pPr>
        <w:ind w:left="0" w:firstLine="0"/>
      </w:pPr>
    </w:lvl>
    <w:lvl w:ilvl="7" w:tplc="18B0680A">
      <w:numFmt w:val="decimal"/>
      <w:lvlText w:val=""/>
      <w:lvlJc w:val="left"/>
      <w:pPr>
        <w:ind w:left="0" w:firstLine="0"/>
      </w:pPr>
    </w:lvl>
    <w:lvl w:ilvl="8" w:tplc="D37AB128">
      <w:numFmt w:val="decimal"/>
      <w:lvlText w:val=""/>
      <w:lvlJc w:val="left"/>
      <w:pPr>
        <w:ind w:left="0" w:firstLine="0"/>
      </w:pPr>
    </w:lvl>
  </w:abstractNum>
  <w:abstractNum w:abstractNumId="2">
    <w:nsid w:val="00004DF2"/>
    <w:multiLevelType w:val="hybridMultilevel"/>
    <w:tmpl w:val="349ED87C"/>
    <w:lvl w:ilvl="0" w:tplc="B9D6D374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 w:tplc="B36CA7A4">
      <w:numFmt w:val="decimal"/>
      <w:lvlText w:val=""/>
      <w:lvlJc w:val="left"/>
      <w:pPr>
        <w:ind w:left="0" w:firstLine="0"/>
      </w:pPr>
    </w:lvl>
    <w:lvl w:ilvl="2" w:tplc="BCE09686">
      <w:numFmt w:val="decimal"/>
      <w:lvlText w:val=""/>
      <w:lvlJc w:val="left"/>
      <w:pPr>
        <w:ind w:left="0" w:firstLine="0"/>
      </w:pPr>
    </w:lvl>
    <w:lvl w:ilvl="3" w:tplc="1E7CCB30">
      <w:numFmt w:val="decimal"/>
      <w:lvlText w:val=""/>
      <w:lvlJc w:val="left"/>
      <w:pPr>
        <w:ind w:left="0" w:firstLine="0"/>
      </w:pPr>
    </w:lvl>
    <w:lvl w:ilvl="4" w:tplc="71FA271E">
      <w:numFmt w:val="decimal"/>
      <w:lvlText w:val=""/>
      <w:lvlJc w:val="left"/>
      <w:pPr>
        <w:ind w:left="0" w:firstLine="0"/>
      </w:pPr>
    </w:lvl>
    <w:lvl w:ilvl="5" w:tplc="1EF4F664">
      <w:numFmt w:val="decimal"/>
      <w:lvlText w:val=""/>
      <w:lvlJc w:val="left"/>
      <w:pPr>
        <w:ind w:left="0" w:firstLine="0"/>
      </w:pPr>
    </w:lvl>
    <w:lvl w:ilvl="6" w:tplc="04547DD0">
      <w:numFmt w:val="decimal"/>
      <w:lvlText w:val=""/>
      <w:lvlJc w:val="left"/>
      <w:pPr>
        <w:ind w:left="0" w:firstLine="0"/>
      </w:pPr>
    </w:lvl>
    <w:lvl w:ilvl="7" w:tplc="3B7C7BA0">
      <w:numFmt w:val="decimal"/>
      <w:lvlText w:val=""/>
      <w:lvlJc w:val="left"/>
      <w:pPr>
        <w:ind w:left="0" w:firstLine="0"/>
      </w:pPr>
    </w:lvl>
    <w:lvl w:ilvl="8" w:tplc="3F9CB388">
      <w:numFmt w:val="decimal"/>
      <w:lvlText w:val=""/>
      <w:lvlJc w:val="left"/>
      <w:pPr>
        <w:ind w:left="0" w:firstLine="0"/>
      </w:pPr>
    </w:lvl>
  </w:abstractNum>
  <w:abstractNum w:abstractNumId="3">
    <w:nsid w:val="08A24E18"/>
    <w:multiLevelType w:val="hybridMultilevel"/>
    <w:tmpl w:val="61EAAB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8517FE"/>
    <w:multiLevelType w:val="hybridMultilevel"/>
    <w:tmpl w:val="2702E0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9A4BEA"/>
    <w:multiLevelType w:val="hybridMultilevel"/>
    <w:tmpl w:val="1C123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90732"/>
    <w:multiLevelType w:val="hybridMultilevel"/>
    <w:tmpl w:val="54B637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9593952"/>
    <w:multiLevelType w:val="hybridMultilevel"/>
    <w:tmpl w:val="A036B4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A1A3188"/>
    <w:multiLevelType w:val="hybridMultilevel"/>
    <w:tmpl w:val="E20460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4D73475"/>
    <w:multiLevelType w:val="hybridMultilevel"/>
    <w:tmpl w:val="441C6D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CE245BC"/>
    <w:multiLevelType w:val="hybridMultilevel"/>
    <w:tmpl w:val="AF7A8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CB344E"/>
    <w:multiLevelType w:val="hybridMultilevel"/>
    <w:tmpl w:val="6AAA8454"/>
    <w:lvl w:ilvl="0" w:tplc="2E0275DA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39A0476"/>
    <w:multiLevelType w:val="hybridMultilevel"/>
    <w:tmpl w:val="AF7A8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C34BB6"/>
    <w:multiLevelType w:val="hybridMultilevel"/>
    <w:tmpl w:val="43F6A6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1F5CDA"/>
    <w:multiLevelType w:val="hybridMultilevel"/>
    <w:tmpl w:val="C436BEF8"/>
    <w:lvl w:ilvl="0" w:tplc="C8AE586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BF2EB1"/>
    <w:multiLevelType w:val="hybridMultilevel"/>
    <w:tmpl w:val="C7AE0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4F78D6"/>
    <w:multiLevelType w:val="hybridMultilevel"/>
    <w:tmpl w:val="EC260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A3517C"/>
    <w:multiLevelType w:val="hybridMultilevel"/>
    <w:tmpl w:val="A63E09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DAE4333"/>
    <w:multiLevelType w:val="hybridMultilevel"/>
    <w:tmpl w:val="78C8F0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EC22F1A"/>
    <w:multiLevelType w:val="hybridMultilevel"/>
    <w:tmpl w:val="5276CA3A"/>
    <w:lvl w:ilvl="0" w:tplc="2E0275DA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8"/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987"/>
    <w:rsid w:val="00362500"/>
    <w:rsid w:val="00495987"/>
    <w:rsid w:val="004F1E20"/>
    <w:rsid w:val="005002DF"/>
    <w:rsid w:val="005D74BE"/>
    <w:rsid w:val="006900DF"/>
    <w:rsid w:val="00733041"/>
    <w:rsid w:val="007B7897"/>
    <w:rsid w:val="008C2266"/>
    <w:rsid w:val="009504CD"/>
    <w:rsid w:val="00B4340C"/>
    <w:rsid w:val="00C1466B"/>
    <w:rsid w:val="00DC00B6"/>
    <w:rsid w:val="00F31955"/>
    <w:rsid w:val="00FE3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0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250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62500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36250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625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2500"/>
    <w:rPr>
      <w:rFonts w:ascii="Times New Roman" w:eastAsiaTheme="minorEastAsia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625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62500"/>
    <w:rPr>
      <w:rFonts w:ascii="Times New Roman" w:eastAsiaTheme="minorEastAsia" w:hAnsi="Times New Roman" w:cs="Times New Roman"/>
      <w:lang w:eastAsia="ru-RU"/>
    </w:rPr>
  </w:style>
  <w:style w:type="paragraph" w:styleId="aa">
    <w:name w:val="Title"/>
    <w:basedOn w:val="a"/>
    <w:link w:val="ab"/>
    <w:uiPriority w:val="99"/>
    <w:qFormat/>
    <w:rsid w:val="00362500"/>
    <w:pPr>
      <w:jc w:val="center"/>
    </w:pPr>
    <w:rPr>
      <w:rFonts w:eastAsia="Times New Roman"/>
      <w:b/>
      <w:bCs/>
      <w:sz w:val="36"/>
      <w:szCs w:val="24"/>
    </w:rPr>
  </w:style>
  <w:style w:type="character" w:customStyle="1" w:styleId="ab">
    <w:name w:val="Название Знак"/>
    <w:basedOn w:val="a0"/>
    <w:link w:val="aa"/>
    <w:uiPriority w:val="99"/>
    <w:rsid w:val="0036250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62500"/>
    <w:pPr>
      <w:spacing w:after="120"/>
      <w:jc w:val="both"/>
    </w:pPr>
    <w:rPr>
      <w:rFonts w:eastAsia="Calibri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62500"/>
    <w:rPr>
      <w:rFonts w:ascii="Times New Roman" w:eastAsia="Calibri" w:hAnsi="Times New Roman" w:cs="Times New Roman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362500"/>
    <w:pPr>
      <w:ind w:left="720"/>
      <w:contextualSpacing/>
    </w:pPr>
  </w:style>
  <w:style w:type="character" w:customStyle="1" w:styleId="ad">
    <w:name w:val="А ОСН ТЕКСТ Знак"/>
    <w:link w:val="ae"/>
    <w:locked/>
    <w:rsid w:val="00362500"/>
    <w:rPr>
      <w:rFonts w:ascii="Arial Unicode MS" w:eastAsia="Arial Unicode MS" w:hAnsi="Arial Unicode MS" w:cs="Arial Unicode MS"/>
      <w:caps/>
      <w:color w:val="000000"/>
      <w:kern w:val="2"/>
      <w:sz w:val="28"/>
      <w:szCs w:val="28"/>
    </w:rPr>
  </w:style>
  <w:style w:type="paragraph" w:customStyle="1" w:styleId="ae">
    <w:name w:val="А ОСН ТЕКСТ"/>
    <w:basedOn w:val="a"/>
    <w:link w:val="ad"/>
    <w:rsid w:val="00362500"/>
    <w:pPr>
      <w:spacing w:line="360" w:lineRule="auto"/>
      <w:ind w:firstLine="454"/>
      <w:jc w:val="both"/>
    </w:pPr>
    <w:rPr>
      <w:rFonts w:ascii="Arial Unicode MS" w:eastAsia="Arial Unicode MS" w:hAnsi="Arial Unicode MS" w:cs="Arial Unicode MS"/>
      <w:caps/>
      <w:color w:val="000000"/>
      <w:kern w:val="2"/>
      <w:sz w:val="28"/>
      <w:szCs w:val="28"/>
      <w:lang w:eastAsia="en-US"/>
    </w:rPr>
  </w:style>
  <w:style w:type="character" w:customStyle="1" w:styleId="Standard1">
    <w:name w:val="Standard Знак1"/>
    <w:link w:val="Standard"/>
    <w:uiPriority w:val="99"/>
    <w:locked/>
    <w:rsid w:val="00362500"/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link w:val="Standard1"/>
    <w:uiPriority w:val="99"/>
    <w:rsid w:val="00362500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1">
    <w:name w:val="обычный_1 Знак Знак Знак Знак Знак Знак Знак Знак Знак"/>
    <w:basedOn w:val="a"/>
    <w:uiPriority w:val="99"/>
    <w:rsid w:val="00362500"/>
    <w:pPr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2">
    <w:name w:val="Основной текст (2)_"/>
    <w:basedOn w:val="a0"/>
    <w:link w:val="20"/>
    <w:locked/>
    <w:rsid w:val="003625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2500"/>
    <w:pPr>
      <w:widowControl w:val="0"/>
      <w:shd w:val="clear" w:color="auto" w:fill="FFFFFF"/>
      <w:spacing w:before="720" w:line="331" w:lineRule="exact"/>
      <w:ind w:hanging="360"/>
      <w:jc w:val="center"/>
    </w:pPr>
    <w:rPr>
      <w:rFonts w:eastAsia="Times New Roman"/>
      <w:sz w:val="28"/>
      <w:szCs w:val="28"/>
      <w:lang w:eastAsia="en-US"/>
    </w:rPr>
  </w:style>
  <w:style w:type="character" w:customStyle="1" w:styleId="10">
    <w:name w:val="Заголовок №1_"/>
    <w:basedOn w:val="a0"/>
    <w:link w:val="11"/>
    <w:locked/>
    <w:rsid w:val="0036250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362500"/>
    <w:pPr>
      <w:widowControl w:val="0"/>
      <w:shd w:val="clear" w:color="auto" w:fill="FFFFFF"/>
      <w:spacing w:after="420" w:line="0" w:lineRule="atLeast"/>
      <w:outlineLvl w:val="0"/>
    </w:pPr>
    <w:rPr>
      <w:rFonts w:eastAsia="Times New Roman"/>
      <w:b/>
      <w:bCs/>
      <w:sz w:val="28"/>
      <w:szCs w:val="28"/>
      <w:lang w:eastAsia="en-US"/>
    </w:rPr>
  </w:style>
  <w:style w:type="paragraph" w:customStyle="1" w:styleId="c11">
    <w:name w:val="c11"/>
    <w:basedOn w:val="a"/>
    <w:uiPriority w:val="99"/>
    <w:rsid w:val="0036250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1">
    <w:name w:val="Основной текст (2) + Полужирный"/>
    <w:aliases w:val="Курсив"/>
    <w:basedOn w:val="2"/>
    <w:rsid w:val="0036250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c1">
    <w:name w:val="c1"/>
    <w:basedOn w:val="a0"/>
    <w:rsid w:val="00362500"/>
  </w:style>
  <w:style w:type="table" w:styleId="af">
    <w:name w:val="Table Grid"/>
    <w:basedOn w:val="a1"/>
    <w:uiPriority w:val="39"/>
    <w:rsid w:val="00F31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8C226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C226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2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764DB-534D-4408-AA90-2D76317A3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2614</Words>
  <Characters>14903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Екатерина</cp:lastModifiedBy>
  <cp:revision>12</cp:revision>
  <dcterms:created xsi:type="dcterms:W3CDTF">2022-08-30T10:23:00Z</dcterms:created>
  <dcterms:modified xsi:type="dcterms:W3CDTF">2023-09-09T16:04:00Z</dcterms:modified>
</cp:coreProperties>
</file>