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63" w:rsidRPr="000E093A" w:rsidRDefault="00613100" w:rsidP="00613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93A">
        <w:rPr>
          <w:rFonts w:ascii="Times New Roman" w:hAnsi="Times New Roman" w:cs="Times New Roman"/>
          <w:sz w:val="28"/>
          <w:szCs w:val="28"/>
        </w:rPr>
        <w:t>Информация о ходе реал</w:t>
      </w:r>
      <w:bookmarkStart w:id="0" w:name="_GoBack"/>
      <w:bookmarkEnd w:id="0"/>
      <w:r w:rsidRPr="000E093A">
        <w:rPr>
          <w:rFonts w:ascii="Times New Roman" w:hAnsi="Times New Roman" w:cs="Times New Roman"/>
          <w:sz w:val="28"/>
          <w:szCs w:val="28"/>
        </w:rPr>
        <w:t xml:space="preserve">изации корпоративной программы укрепления здоровья сотрудников </w:t>
      </w:r>
    </w:p>
    <w:p w:rsidR="00613100" w:rsidRPr="000E093A" w:rsidRDefault="00613100" w:rsidP="00613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93A">
        <w:rPr>
          <w:rFonts w:ascii="Times New Roman" w:hAnsi="Times New Roman" w:cs="Times New Roman"/>
          <w:sz w:val="28"/>
          <w:szCs w:val="28"/>
        </w:rPr>
        <w:t xml:space="preserve">«Сохранение и укрепление здоровья работников МБОУ Лицей № 185» </w:t>
      </w:r>
    </w:p>
    <w:p w:rsidR="00613100" w:rsidRPr="000E093A" w:rsidRDefault="00613100" w:rsidP="00613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00" w:rsidRDefault="00613100" w:rsidP="0061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Созданы условия для отказа сотрудников от вредных привычек (лекции о последствиях употребления алкоголя и курения).</w:t>
      </w:r>
    </w:p>
    <w:p w:rsidR="00613100" w:rsidRDefault="00613100" w:rsidP="0061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Организовано здоровое питание для сотрудников лицея.</w:t>
      </w:r>
      <w:r w:rsidR="00EF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722" w:rsidRDefault="00EF1722" w:rsidP="0061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Проведены мероприятия, направленные на диагностику и профилактику заболеваний и формирование ЗОЖ (физкультминутки для снятия напряжения головы, шеи и мышц верхнего плечевого пояса в целях профилактики мигрени). </w:t>
      </w:r>
    </w:p>
    <w:p w:rsidR="00EF1722" w:rsidRDefault="00EF1722" w:rsidP="0061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Сотрудникам лицея направлены видео материалы с комплексом утренней зарядки для разных возрастных групп. </w:t>
      </w:r>
    </w:p>
    <w:p w:rsidR="00EF1722" w:rsidRDefault="00EF1722" w:rsidP="0061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0E093A">
        <w:rPr>
          <w:rFonts w:ascii="Times New Roman" w:hAnsi="Times New Roman" w:cs="Times New Roman"/>
          <w:sz w:val="24"/>
          <w:szCs w:val="24"/>
        </w:rPr>
        <w:t>мероприятия,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профилактику психологическог</w:t>
      </w:r>
      <w:r w:rsidR="000E093A">
        <w:rPr>
          <w:rFonts w:ascii="Times New Roman" w:hAnsi="Times New Roman" w:cs="Times New Roman"/>
          <w:sz w:val="24"/>
          <w:szCs w:val="24"/>
        </w:rPr>
        <w:t xml:space="preserve">о и эмоционального благополучия (лекция и психологическая игра «Справляемся со стрессом»). </w:t>
      </w:r>
    </w:p>
    <w:p w:rsidR="000E093A" w:rsidRDefault="000E093A" w:rsidP="0061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Рассылки о здоровом питании. Подборка для сотрудников (педагоги получили информацию о пищевых продуктах, которые неблагоприятно влияют на настроение. </w:t>
      </w:r>
    </w:p>
    <w:p w:rsidR="000E093A" w:rsidRDefault="000E093A" w:rsidP="0061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вакцинация сотрудников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>, грипп).</w:t>
      </w:r>
    </w:p>
    <w:p w:rsidR="000E093A" w:rsidRPr="000E093A" w:rsidRDefault="000E093A" w:rsidP="0061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обеспечены качественной питьевой водой.</w:t>
      </w:r>
    </w:p>
    <w:p w:rsidR="00EF1722" w:rsidRPr="00613100" w:rsidRDefault="00EF1722" w:rsidP="0061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1722" w:rsidRPr="0061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00"/>
    <w:rsid w:val="000E093A"/>
    <w:rsid w:val="00613100"/>
    <w:rsid w:val="00DF1663"/>
    <w:rsid w:val="00E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293E4-BFA5-48D6-A178-2D398D8D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Ирина Васильевна</cp:lastModifiedBy>
  <cp:revision>1</cp:revision>
  <dcterms:created xsi:type="dcterms:W3CDTF">2022-12-12T07:27:00Z</dcterms:created>
  <dcterms:modified xsi:type="dcterms:W3CDTF">2022-12-12T08:18:00Z</dcterms:modified>
</cp:coreProperties>
</file>